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66CE" w:rsidRDefault="002D4ED3">
      <w:pPr>
        <w:tabs>
          <w:tab w:val="left" w:pos="2880"/>
        </w:tabs>
        <w:jc w:val="center"/>
        <w:rPr>
          <w:rFonts w:ascii="黑体" w:eastAsia="黑体" w:hAnsi="Constantia"/>
          <w:b/>
          <w:color w:val="FF0000"/>
          <w:sz w:val="72"/>
        </w:rPr>
      </w:pPr>
      <w:r>
        <w:rPr>
          <w:rFonts w:ascii="黑体" w:eastAsia="黑体" w:hAnsi="Constantia" w:hint="eastAsia"/>
          <w:b/>
          <w:color w:val="FF0000"/>
          <w:sz w:val="72"/>
        </w:rPr>
        <w:t>航空宇航学院</w:t>
      </w:r>
    </w:p>
    <w:p w:rsidR="00AF66CE" w:rsidRDefault="002D4ED3">
      <w:pPr>
        <w:tabs>
          <w:tab w:val="left" w:pos="2880"/>
        </w:tabs>
        <w:jc w:val="center"/>
        <w:rPr>
          <w:rFonts w:ascii="黑体" w:eastAsia="黑体" w:hAnsi="Constantia"/>
          <w:b/>
          <w:sz w:val="72"/>
        </w:rPr>
      </w:pPr>
      <w:r>
        <w:rPr>
          <w:rFonts w:ascii="黑体" w:eastAsia="黑体" w:hAnsi="Constantia" w:hint="eastAsia"/>
          <w:b/>
          <w:color w:val="FF0000"/>
          <w:sz w:val="72"/>
        </w:rPr>
        <w:t>共青团工作简报</w:t>
      </w:r>
    </w:p>
    <w:p w:rsidR="00AF66CE" w:rsidRDefault="002D4ED3">
      <w:pPr>
        <w:tabs>
          <w:tab w:val="left" w:pos="2880"/>
        </w:tabs>
        <w:spacing w:line="240" w:lineRule="atLeast"/>
        <w:jc w:val="center"/>
        <w:rPr>
          <w:sz w:val="18"/>
        </w:rPr>
      </w:pPr>
      <w:r>
        <w:rPr>
          <w:rFonts w:hint="eastAsia"/>
          <w:sz w:val="28"/>
        </w:rPr>
        <w:t>（</w:t>
      </w:r>
      <w:r>
        <w:rPr>
          <w:sz w:val="28"/>
        </w:rPr>
        <w:t>201</w:t>
      </w:r>
      <w:r>
        <w:rPr>
          <w:rFonts w:hint="eastAsia"/>
          <w:sz w:val="28"/>
        </w:rPr>
        <w:t>3</w:t>
      </w:r>
      <w:r>
        <w:rPr>
          <w:rFonts w:hint="eastAsia"/>
          <w:sz w:val="28"/>
        </w:rPr>
        <w:t>—</w:t>
      </w:r>
      <w:r>
        <w:rPr>
          <w:rFonts w:hint="eastAsia"/>
          <w:sz w:val="28"/>
        </w:rPr>
        <w:t>2014</w:t>
      </w:r>
      <w:r>
        <w:rPr>
          <w:rFonts w:hint="eastAsia"/>
          <w:sz w:val="28"/>
        </w:rPr>
        <w:t>学年</w:t>
      </w:r>
      <w:r>
        <w:rPr>
          <w:rFonts w:hint="eastAsia"/>
          <w:sz w:val="28"/>
        </w:rPr>
        <w:t xml:space="preserve"> </w:t>
      </w:r>
      <w:r>
        <w:rPr>
          <w:rFonts w:hint="eastAsia"/>
          <w:sz w:val="28"/>
        </w:rPr>
        <w:t>第</w:t>
      </w:r>
      <w:r>
        <w:rPr>
          <w:rFonts w:hint="eastAsia"/>
          <w:sz w:val="28"/>
        </w:rPr>
        <w:t>2</w:t>
      </w:r>
      <w:r>
        <w:rPr>
          <w:rFonts w:hint="eastAsia"/>
          <w:sz w:val="28"/>
        </w:rPr>
        <w:t>期）</w:t>
      </w:r>
    </w:p>
    <w:p w:rsidR="00AF66CE" w:rsidRDefault="00AF66CE">
      <w:pPr>
        <w:tabs>
          <w:tab w:val="left" w:pos="2880"/>
        </w:tabs>
        <w:spacing w:line="240" w:lineRule="atLeast"/>
        <w:jc w:val="center"/>
        <w:rPr>
          <w:sz w:val="18"/>
        </w:rPr>
      </w:pPr>
    </w:p>
    <w:p w:rsidR="00AF66CE" w:rsidRDefault="002D4ED3">
      <w:pPr>
        <w:tabs>
          <w:tab w:val="left" w:pos="2880"/>
        </w:tabs>
        <w:rPr>
          <w:rFonts w:ascii="宋体" w:hAnsi="宋体" w:cs="宋体"/>
          <w:b/>
          <w:kern w:val="0"/>
          <w:sz w:val="28"/>
          <w:szCs w:val="21"/>
        </w:rPr>
      </w:pPr>
      <w:r>
        <w:rPr>
          <w:rFonts w:hint="eastAsia"/>
        </w:rPr>
        <w:t>主办单位：航空宇航学院团委</w:t>
      </w:r>
      <w:r>
        <w:t xml:space="preserve"> </w:t>
      </w:r>
      <w:r>
        <w:rPr>
          <w:sz w:val="18"/>
        </w:rPr>
        <w:t xml:space="preserve">                          </w:t>
      </w:r>
      <w:r>
        <w:rPr>
          <w:b/>
          <w:sz w:val="18"/>
        </w:rPr>
        <w:t xml:space="preserve"> </w:t>
      </w:r>
      <w:r>
        <w:rPr>
          <w:rFonts w:ascii="宋体" w:hAnsi="宋体"/>
          <w:sz w:val="18"/>
        </w:rPr>
        <w:t xml:space="preserve"> </w:t>
      </w:r>
      <w:r>
        <w:rPr>
          <w:rFonts w:ascii="宋体" w:hAnsi="宋体" w:hint="eastAsia"/>
          <w:sz w:val="18"/>
        </w:rPr>
        <w:t xml:space="preserve">   </w:t>
      </w:r>
      <w:r>
        <w:rPr>
          <w:rFonts w:ascii="宋体" w:hAnsi="宋体"/>
        </w:rPr>
        <w:t>201</w:t>
      </w:r>
      <w:r>
        <w:rPr>
          <w:rFonts w:ascii="宋体" w:hAnsi="宋体" w:hint="eastAsia"/>
        </w:rPr>
        <w:t>3年12月</w:t>
      </w:r>
      <w:r>
        <w:rPr>
          <w:rFonts w:ascii="宋体" w:hAnsi="宋体"/>
        </w:rPr>
        <w:t xml:space="preserve"> </w:t>
      </w:r>
      <w:r w:rsidR="0042210E">
        <w:rPr>
          <w:rFonts w:ascii="宋体" w:hAnsi="宋体" w:hint="eastAsia"/>
        </w:rPr>
        <w:t>3</w:t>
      </w:r>
      <w:r>
        <w:rPr>
          <w:rFonts w:ascii="宋体" w:hAnsi="宋体" w:hint="eastAsia"/>
        </w:rPr>
        <w:t>0日</w:t>
      </w:r>
    </w:p>
    <w:p w:rsidR="00AF66CE" w:rsidRDefault="00B67FF4">
      <w:pPr>
        <w:widowControl/>
        <w:spacing w:line="375" w:lineRule="atLeast"/>
        <w:ind w:firstLineChars="200" w:firstLine="420"/>
        <w:jc w:val="center"/>
        <w:rPr>
          <w:rFonts w:ascii="宋体" w:hAnsi="宋体" w:cs="宋体"/>
          <w:b/>
          <w:kern w:val="0"/>
          <w:sz w:val="28"/>
          <w:szCs w:val="21"/>
        </w:rPr>
      </w:pPr>
      <w:r w:rsidRPr="00B67FF4">
        <w:pict>
          <v:group id="_x0000_s1026" alt="" style="position:absolute;left:0;text-align:left;margin-left:-21.6pt;margin-top:4.3pt;width:471.3pt;height:119.9pt;z-index:251653120" coordsize="9426,2098">
            <v:shapetype id="_x0000_t202" coordsize="21600,21600" o:spt="202" path="m,l,21600r21600,l21600,xe">
              <v:stroke joinstyle="miter"/>
              <v:path gradientshapeok="t" o:connecttype="rect"/>
            </v:shapetype>
            <v:shape id="文本框 11" o:spid="_x0000_s1027" type="#_x0000_t202" style="position:absolute;left:432;width:8235;height:2098">
              <v:textbox>
                <w:txbxContent>
                  <w:p w:rsidR="00AF66CE" w:rsidRDefault="002D4ED3">
                    <w:pPr>
                      <w:ind w:firstLineChars="700" w:firstLine="1540"/>
                      <w:jc w:val="left"/>
                    </w:pPr>
                    <w:r>
                      <w:rPr>
                        <w:rFonts w:ascii="宋体" w:hAnsi="宋体" w:cs="宋体" w:hint="eastAsia"/>
                        <w:bCs/>
                        <w:kern w:val="0"/>
                        <w:sz w:val="22"/>
                        <w:szCs w:val="21"/>
                      </w:rPr>
                      <w:t>·</w:t>
                    </w:r>
                    <w:r>
                      <w:t>第六届</w:t>
                    </w:r>
                    <w:r w:rsidR="00397312">
                      <w:rPr>
                        <w:rFonts w:hint="eastAsia"/>
                      </w:rPr>
                      <w:t>“</w:t>
                    </w:r>
                    <w:r>
                      <w:t>航宇之光</w:t>
                    </w:r>
                    <w:r w:rsidR="00397312">
                      <w:rPr>
                        <w:rFonts w:hint="eastAsia"/>
                      </w:rPr>
                      <w:t>”</w:t>
                    </w:r>
                    <w:r w:rsidR="00397312">
                      <w:t>科技节开幕</w:t>
                    </w:r>
                  </w:p>
                  <w:p w:rsidR="00AF66CE" w:rsidRDefault="002D4ED3">
                    <w:pPr>
                      <w:ind w:firstLineChars="700" w:firstLine="1540"/>
                      <w:jc w:val="left"/>
                      <w:rPr>
                        <w:szCs w:val="21"/>
                      </w:rPr>
                    </w:pPr>
                    <w:r>
                      <w:rPr>
                        <w:rFonts w:ascii="宋体" w:hAnsi="宋体" w:cs="宋体" w:hint="eastAsia"/>
                        <w:bCs/>
                        <w:kern w:val="0"/>
                        <w:sz w:val="22"/>
                        <w:szCs w:val="21"/>
                      </w:rPr>
                      <w:t>·</w:t>
                    </w:r>
                    <w:r w:rsidR="0042210E">
                      <w:rPr>
                        <w:rFonts w:hint="eastAsia"/>
                        <w:szCs w:val="21"/>
                      </w:rPr>
                      <w:t>我院在</w:t>
                    </w:r>
                    <w:r w:rsidR="00397312">
                      <w:rPr>
                        <w:rFonts w:ascii="宋体" w:hAnsi="宋体" w:cs="宋体" w:hint="eastAsia"/>
                        <w:bCs/>
                        <w:kern w:val="0"/>
                        <w:sz w:val="22"/>
                        <w:szCs w:val="21"/>
                      </w:rPr>
                      <w:t>校</w:t>
                    </w:r>
                    <w:r w:rsidR="0042210E">
                      <w:rPr>
                        <w:rFonts w:ascii="宋体" w:hAnsi="宋体" w:cs="宋体" w:hint="eastAsia"/>
                        <w:bCs/>
                        <w:kern w:val="0"/>
                        <w:sz w:val="22"/>
                        <w:szCs w:val="21"/>
                      </w:rPr>
                      <w:t>“</w:t>
                    </w:r>
                    <w:r>
                      <w:rPr>
                        <w:rFonts w:hint="eastAsia"/>
                        <w:szCs w:val="21"/>
                      </w:rPr>
                      <w:t>一二</w:t>
                    </w:r>
                    <w:r w:rsidR="00397312">
                      <w:rPr>
                        <w:rFonts w:ascii="宋体" w:hAnsi="宋体" w:hint="eastAsia"/>
                        <w:szCs w:val="21"/>
                      </w:rPr>
                      <w:t>·</w:t>
                    </w:r>
                    <w:r>
                      <w:rPr>
                        <w:rFonts w:hint="eastAsia"/>
                        <w:szCs w:val="21"/>
                      </w:rPr>
                      <w:t>九</w:t>
                    </w:r>
                    <w:r w:rsidR="0042210E">
                      <w:rPr>
                        <w:rFonts w:hint="eastAsia"/>
                        <w:szCs w:val="21"/>
                      </w:rPr>
                      <w:t>”</w:t>
                    </w:r>
                    <w:r w:rsidR="00397312">
                      <w:rPr>
                        <w:rFonts w:hint="eastAsia"/>
                        <w:szCs w:val="21"/>
                      </w:rPr>
                      <w:t>爱国主义主题教育活动</w:t>
                    </w:r>
                    <w:r w:rsidR="0042210E">
                      <w:rPr>
                        <w:rFonts w:hint="eastAsia"/>
                        <w:szCs w:val="21"/>
                      </w:rPr>
                      <w:t>中</w:t>
                    </w:r>
                    <w:r>
                      <w:rPr>
                        <w:rFonts w:hint="eastAsia"/>
                        <w:szCs w:val="21"/>
                      </w:rPr>
                      <w:t>取得</w:t>
                    </w:r>
                    <w:r w:rsidR="00397312">
                      <w:rPr>
                        <w:rFonts w:hint="eastAsia"/>
                        <w:szCs w:val="21"/>
                      </w:rPr>
                      <w:t>佳绩</w:t>
                    </w:r>
                  </w:p>
                  <w:p w:rsidR="00AF66CE" w:rsidRDefault="002D4ED3" w:rsidP="00F679DC">
                    <w:pPr>
                      <w:ind w:firstLineChars="700" w:firstLine="1540"/>
                      <w:jc w:val="left"/>
                      <w:rPr>
                        <w:szCs w:val="21"/>
                      </w:rPr>
                    </w:pPr>
                    <w:r>
                      <w:rPr>
                        <w:rFonts w:ascii="宋体" w:hAnsi="宋体" w:cs="宋体" w:hint="eastAsia"/>
                        <w:bCs/>
                        <w:kern w:val="0"/>
                        <w:sz w:val="22"/>
                        <w:szCs w:val="21"/>
                      </w:rPr>
                      <w:t>·</w:t>
                    </w:r>
                    <w:r>
                      <w:rPr>
                        <w:rFonts w:hint="eastAsia"/>
                        <w:szCs w:val="21"/>
                      </w:rPr>
                      <w:t>优秀学子黄鸣阳荣获江苏省</w:t>
                    </w:r>
                    <w:r w:rsidR="00F679DC">
                      <w:rPr>
                        <w:rFonts w:hint="eastAsia"/>
                        <w:szCs w:val="21"/>
                      </w:rPr>
                      <w:t>“我身边的</w:t>
                    </w:r>
                    <w:r>
                      <w:rPr>
                        <w:rFonts w:hint="eastAsia"/>
                        <w:szCs w:val="21"/>
                      </w:rPr>
                      <w:t>好青年</w:t>
                    </w:r>
                    <w:r w:rsidR="00F679DC">
                      <w:rPr>
                        <w:rFonts w:hint="eastAsia"/>
                        <w:szCs w:val="21"/>
                      </w:rPr>
                      <w:t>”称号</w:t>
                    </w:r>
                  </w:p>
                  <w:p w:rsidR="00AF66CE" w:rsidRDefault="002D4ED3">
                    <w:pPr>
                      <w:ind w:firstLineChars="700" w:firstLine="1540"/>
                      <w:jc w:val="left"/>
                      <w:rPr>
                        <w:szCs w:val="21"/>
                      </w:rPr>
                    </w:pPr>
                    <w:r>
                      <w:rPr>
                        <w:rFonts w:ascii="宋体" w:hAnsi="宋体" w:cs="宋体" w:hint="eastAsia"/>
                        <w:bCs/>
                        <w:kern w:val="0"/>
                        <w:sz w:val="22"/>
                        <w:szCs w:val="21"/>
                      </w:rPr>
                      <w:t>·</w:t>
                    </w:r>
                    <w:r>
                      <w:rPr>
                        <w:rFonts w:hint="eastAsia"/>
                        <w:szCs w:val="21"/>
                      </w:rPr>
                      <w:t>我院成功举办</w:t>
                    </w:r>
                    <w:r w:rsidR="00466D3A">
                      <w:rPr>
                        <w:rFonts w:hint="eastAsia"/>
                        <w:szCs w:val="21"/>
                      </w:rPr>
                      <w:t>多项科技竞赛</w:t>
                    </w:r>
                  </w:p>
                  <w:p w:rsidR="00AF66CE" w:rsidRDefault="002D4ED3">
                    <w:pPr>
                      <w:ind w:firstLineChars="700" w:firstLine="1540"/>
                      <w:jc w:val="left"/>
                      <w:rPr>
                        <w:szCs w:val="21"/>
                      </w:rPr>
                    </w:pPr>
                    <w:r>
                      <w:rPr>
                        <w:rFonts w:ascii="宋体" w:hAnsi="宋体" w:cs="宋体" w:hint="eastAsia"/>
                        <w:bCs/>
                        <w:kern w:val="0"/>
                        <w:sz w:val="22"/>
                        <w:szCs w:val="21"/>
                      </w:rPr>
                      <w:t>·</w:t>
                    </w:r>
                    <w:r w:rsidR="0005041A">
                      <w:rPr>
                        <w:rFonts w:hint="eastAsia"/>
                        <w:szCs w:val="21"/>
                      </w:rPr>
                      <w:t>我</w:t>
                    </w:r>
                    <w:r w:rsidR="00DB43AE">
                      <w:rPr>
                        <w:rFonts w:hint="eastAsia"/>
                        <w:szCs w:val="21"/>
                      </w:rPr>
                      <w:t>院与秣陵中学举行团建促进活动</w:t>
                    </w:r>
                  </w:p>
                  <w:p w:rsidR="00AF66CE" w:rsidRDefault="002D4ED3">
                    <w:pPr>
                      <w:widowControl/>
                      <w:ind w:firstLineChars="700" w:firstLine="1540"/>
                      <w:jc w:val="left"/>
                      <w:rPr>
                        <w:szCs w:val="21"/>
                      </w:rPr>
                    </w:pPr>
                    <w:r>
                      <w:rPr>
                        <w:rFonts w:ascii="宋体" w:hAnsi="宋体" w:cs="宋体" w:hint="eastAsia"/>
                        <w:bCs/>
                        <w:kern w:val="0"/>
                        <w:sz w:val="22"/>
                        <w:szCs w:val="21"/>
                      </w:rPr>
                      <w:t>·</w:t>
                    </w:r>
                    <w:r w:rsidR="00951B50">
                      <w:rPr>
                        <w:rFonts w:ascii="宋体" w:hAnsi="宋体" w:cs="宋体" w:hint="eastAsia"/>
                        <w:bCs/>
                        <w:kern w:val="0"/>
                        <w:sz w:val="22"/>
                        <w:szCs w:val="21"/>
                      </w:rPr>
                      <w:t>第二届“星光引航”学习经验交流会成功举办</w:t>
                    </w:r>
                  </w:p>
                  <w:p w:rsidR="00AF66CE" w:rsidRDefault="00DF7AB3">
                    <w:pPr>
                      <w:ind w:firstLineChars="750" w:firstLine="1575"/>
                      <w:jc w:val="left"/>
                      <w:rPr>
                        <w:sz w:val="22"/>
                        <w:szCs w:val="21"/>
                      </w:rPr>
                    </w:pPr>
                    <w:r>
                      <w:rPr>
                        <w:rFonts w:ascii="宋体" w:hAnsi="宋体" w:cs="宋体" w:hint="eastAsia"/>
                        <w:color w:val="000000"/>
                        <w:kern w:val="0"/>
                        <w:szCs w:val="21"/>
                      </w:rPr>
                      <w:t>·我院青年志愿者协会组织多样活动</w:t>
                    </w:r>
                  </w:p>
                  <w:p w:rsidR="00AF66CE" w:rsidRDefault="00AF66CE">
                    <w:pPr>
                      <w:ind w:firstLineChars="700" w:firstLine="1470"/>
                    </w:pPr>
                  </w:p>
                  <w:p w:rsidR="00AF66CE" w:rsidRDefault="00AF66CE"/>
                  <w:p w:rsidR="00AF66CE" w:rsidRDefault="00AF66CE"/>
                  <w:p w:rsidR="00AF66CE" w:rsidRDefault="00AF66CE"/>
                </w:txbxContent>
              </v:textbox>
            </v:shape>
            <v:shape id="文本框 9" o:spid="_x0000_s1028" type="#_x0000_t202" style="position:absolute;left:912;top:308;width:618;height:1302" filled="f" stroked="f">
              <v:textbox inset="2.5mm,.3mm,.5mm,.3mm">
                <w:txbxContent>
                  <w:p w:rsidR="00AF66CE" w:rsidRDefault="002D4ED3">
                    <w:pPr>
                      <w:spacing w:line="320" w:lineRule="exact"/>
                      <w:rPr>
                        <w:rFonts w:eastAsia="黑体"/>
                        <w:b/>
                        <w:sz w:val="28"/>
                      </w:rPr>
                    </w:pPr>
                    <w:r>
                      <w:rPr>
                        <w:rFonts w:eastAsia="黑体" w:hint="eastAsia"/>
                        <w:b/>
                        <w:sz w:val="28"/>
                      </w:rPr>
                      <w:t>本</w:t>
                    </w:r>
                  </w:p>
                  <w:p w:rsidR="00AF66CE" w:rsidRDefault="002D4ED3">
                    <w:pPr>
                      <w:spacing w:line="320" w:lineRule="exact"/>
                      <w:rPr>
                        <w:rFonts w:eastAsia="黑体"/>
                        <w:b/>
                        <w:sz w:val="28"/>
                      </w:rPr>
                    </w:pPr>
                    <w:r>
                      <w:rPr>
                        <w:rFonts w:eastAsia="黑体" w:hint="eastAsia"/>
                        <w:b/>
                        <w:sz w:val="28"/>
                      </w:rPr>
                      <w:t>期</w:t>
                    </w:r>
                  </w:p>
                  <w:p w:rsidR="00AF66CE" w:rsidRDefault="002D4ED3">
                    <w:pPr>
                      <w:spacing w:line="320" w:lineRule="exact"/>
                      <w:rPr>
                        <w:rFonts w:eastAsia="黑体"/>
                        <w:b/>
                        <w:sz w:val="28"/>
                      </w:rPr>
                    </w:pPr>
                    <w:r>
                      <w:rPr>
                        <w:rFonts w:eastAsia="黑体" w:hint="eastAsia"/>
                        <w:b/>
                        <w:sz w:val="28"/>
                      </w:rPr>
                      <w:t>导</w:t>
                    </w:r>
                  </w:p>
                  <w:p w:rsidR="00AF66CE" w:rsidRDefault="002D4ED3">
                    <w:pPr>
                      <w:spacing w:line="320" w:lineRule="exact"/>
                      <w:rPr>
                        <w:sz w:val="28"/>
                      </w:rPr>
                    </w:pPr>
                    <w:r>
                      <w:rPr>
                        <w:rFonts w:eastAsia="黑体" w:hint="eastAsia"/>
                        <w:b/>
                        <w:sz w:val="28"/>
                      </w:rPr>
                      <w:t>读</w:t>
                    </w:r>
                  </w:p>
                </w:txbxContent>
              </v:textbox>
            </v:shape>
            <v:line id="直接连接符 10" o:spid="_x0000_s1029" style="position:absolute" from="0,13" to="9426,20" strokecolor="red" strokeweight="1.75pt"/>
          </v:group>
        </w:pict>
      </w:r>
    </w:p>
    <w:p w:rsidR="00AF66CE" w:rsidRDefault="00AF66CE">
      <w:pPr>
        <w:widowControl/>
        <w:spacing w:line="375" w:lineRule="atLeast"/>
        <w:ind w:firstLineChars="200" w:firstLine="562"/>
        <w:jc w:val="center"/>
        <w:rPr>
          <w:rFonts w:ascii="宋体" w:hAnsi="宋体" w:cs="宋体"/>
          <w:b/>
          <w:kern w:val="0"/>
          <w:sz w:val="28"/>
          <w:szCs w:val="21"/>
        </w:rPr>
      </w:pPr>
    </w:p>
    <w:p w:rsidR="00AF66CE" w:rsidRDefault="00AF66CE">
      <w:pPr>
        <w:widowControl/>
        <w:spacing w:line="375" w:lineRule="atLeast"/>
        <w:ind w:firstLineChars="200" w:firstLine="562"/>
        <w:jc w:val="center"/>
        <w:rPr>
          <w:rFonts w:ascii="宋体" w:hAnsi="宋体" w:cs="宋体"/>
          <w:b/>
          <w:kern w:val="0"/>
          <w:sz w:val="28"/>
          <w:szCs w:val="21"/>
        </w:rPr>
      </w:pPr>
    </w:p>
    <w:p w:rsidR="00AF66CE" w:rsidRDefault="00AF66CE">
      <w:pPr>
        <w:widowControl/>
        <w:spacing w:line="375" w:lineRule="atLeast"/>
        <w:ind w:firstLineChars="200" w:firstLine="562"/>
        <w:jc w:val="center"/>
        <w:rPr>
          <w:rFonts w:ascii="宋体" w:hAnsi="宋体" w:cs="宋体"/>
          <w:b/>
          <w:kern w:val="0"/>
          <w:sz w:val="28"/>
          <w:szCs w:val="21"/>
        </w:rPr>
      </w:pPr>
    </w:p>
    <w:p w:rsidR="00AF66CE" w:rsidRDefault="002D4ED3" w:rsidP="009D0019">
      <w:pPr>
        <w:widowControl/>
        <w:spacing w:line="375" w:lineRule="atLeast"/>
        <w:jc w:val="center"/>
        <w:rPr>
          <w:rFonts w:ascii="宋体" w:hAnsi="宋体" w:cs="宋体"/>
          <w:b/>
          <w:kern w:val="0"/>
          <w:sz w:val="28"/>
          <w:szCs w:val="21"/>
        </w:rPr>
      </w:pPr>
      <w:r>
        <w:rPr>
          <w:rFonts w:ascii="宋体" w:hAnsi="宋体" w:cs="宋体"/>
          <w:b/>
          <w:kern w:val="0"/>
          <w:sz w:val="28"/>
          <w:szCs w:val="21"/>
        </w:rPr>
        <w:t>第六届“航宇之光”</w:t>
      </w:r>
      <w:r w:rsidR="0042210E">
        <w:rPr>
          <w:rFonts w:ascii="宋体" w:hAnsi="宋体" w:cs="宋体"/>
          <w:b/>
          <w:kern w:val="0"/>
          <w:sz w:val="28"/>
          <w:szCs w:val="21"/>
        </w:rPr>
        <w:t>科技节开幕</w:t>
      </w:r>
    </w:p>
    <w:p w:rsidR="00AF66CE" w:rsidRDefault="002D4ED3">
      <w:pPr>
        <w:pStyle w:val="Tahoma"/>
      </w:pPr>
      <w:r>
        <w:t>11月26日下午，航空宇航学院第六届“航宇之光”科技节开幕式暨江苏科技馆与南京航空航天馆基地共建及讲解团授聘仪式在我校明故宫校区举行。学校党委宣传部、研工部、校团委、学生处及航空宇航学院领导应邀参加，同时，江苏科技馆相关人员也出席了本次活动。</w:t>
      </w:r>
    </w:p>
    <w:p w:rsidR="00AF66CE" w:rsidRDefault="00E2612F">
      <w:pPr>
        <w:pStyle w:val="Tahoma"/>
      </w:pPr>
      <w:r>
        <w:rPr>
          <w:noProof/>
        </w:rPr>
        <w:drawing>
          <wp:anchor distT="0" distB="0" distL="114300" distR="114300" simplePos="0" relativeHeight="251654144" behindDoc="0" locked="0" layoutInCell="1" allowOverlap="0">
            <wp:simplePos x="0" y="0"/>
            <wp:positionH relativeFrom="column">
              <wp:posOffset>2391410</wp:posOffset>
            </wp:positionH>
            <wp:positionV relativeFrom="paragraph">
              <wp:posOffset>24765</wp:posOffset>
            </wp:positionV>
            <wp:extent cx="2837815" cy="2160270"/>
            <wp:effectExtent l="95250" t="76200" r="114935" b="87630"/>
            <wp:wrapSquare wrapText="bothSides"/>
            <wp:docPr id="6" name="图片 6" descr="http://newsweb.nuaa.edu.cn:8888/uploads/allimg/131128/39_1311282107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ewsweb.nuaa.edu.cn:8888/uploads/allimg/131128/39_131128210710_2.jpg"/>
                    <pic:cNvPicPr>
                      <a:picLocks noChangeAspect="1" noChangeArrowheads="1"/>
                    </pic:cNvPicPr>
                  </pic:nvPicPr>
                  <pic:blipFill>
                    <a:blip r:embed="rId7" r:link="rId8"/>
                    <a:srcRect/>
                    <a:stretch>
                      <a:fillRect/>
                    </a:stretch>
                  </pic:blipFill>
                  <pic:spPr bwMode="auto">
                    <a:xfrm>
                      <a:off x="0" y="0"/>
                      <a:ext cx="2837815" cy="21602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t>航空宇航学院党委书记李明成为本次活动致辞，他从科技节的传承说起，从传播航空航天文化和创意,创新,创业人才的培养入手，强调了“航宇之光”科技节的创办初衷和重要意义，同时也对同学们提出了殷切的希望。本年度“江苏好青年”我校唯一获得者，学院大三学生黄鸣阳与大家分享了自己创意、创新、创业的故事，作为院学生科协主席的他，也向大家推介了今年科技节的重要活动和看点，呼吁更多的同学参与其中。航空航天馆学生讲解团现任团长史少林同学介绍了讲解团的概况及一路走来的成长点滴。到场的嘉宾也为讲解团的指导老师和成员颁发了聘书。</w:t>
      </w:r>
    </w:p>
    <w:p w:rsidR="00AF66CE" w:rsidRDefault="002D4ED3">
      <w:pPr>
        <w:pStyle w:val="Tahoma"/>
      </w:pPr>
      <w:r>
        <w:t>今年，学院科技节不仅鼓励学生注重创意灵感的激发、创新能力的提升和创业意识的培养，同时也注重传播弘扬航空航天文化。活动现场，学院与江苏科技馆进行了基地共建，张</w:t>
      </w:r>
      <w:r>
        <w:lastRenderedPageBreak/>
        <w:t xml:space="preserve">芳女士与赵宁教授一起为共建基地揭牌。开幕式结束后，到场的嘉宾和同学们对航空航天馆进行了参观，讲解员们也为大家提供了专业的讲解，参观的同学们纷纷表示收获颇丰，其中2013级的同学们更是兴致勃勃的观看了馆内的多项展品，了解它们由来的同时也坚定了自己努力学习，投身航空的决心。 </w:t>
      </w:r>
    </w:p>
    <w:p w:rsidR="00AF66CE" w:rsidRDefault="00E2612F">
      <w:pPr>
        <w:pStyle w:val="Tahoma"/>
      </w:pPr>
      <w:r>
        <w:rPr>
          <w:noProof/>
        </w:rPr>
        <w:drawing>
          <wp:anchor distT="0" distB="0" distL="114300" distR="114300" simplePos="0" relativeHeight="251655168" behindDoc="0" locked="0" layoutInCell="1" allowOverlap="1">
            <wp:simplePos x="0" y="0"/>
            <wp:positionH relativeFrom="column">
              <wp:posOffset>0</wp:posOffset>
            </wp:positionH>
            <wp:positionV relativeFrom="paragraph">
              <wp:posOffset>-815340</wp:posOffset>
            </wp:positionV>
            <wp:extent cx="3192780" cy="2160270"/>
            <wp:effectExtent l="114300" t="76200" r="102870" b="87630"/>
            <wp:wrapSquare wrapText="bothSides"/>
            <wp:docPr id="7" name="图片 7" descr="http://newsweb.nuaa.edu.cn:8888/uploads/allimg/131128/39_13112821071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ewsweb.nuaa.edu.cn:8888/uploads/allimg/131128/39_131128210710_1.jpg"/>
                    <pic:cNvPicPr>
                      <a:picLocks noChangeAspect="1" noChangeArrowheads="1"/>
                    </pic:cNvPicPr>
                  </pic:nvPicPr>
                  <pic:blipFill>
                    <a:blip r:embed="rId9" r:link="rId10"/>
                    <a:srcRect/>
                    <a:stretch>
                      <a:fillRect/>
                    </a:stretch>
                  </pic:blipFill>
                  <pic:spPr bwMode="auto">
                    <a:xfrm>
                      <a:off x="0" y="0"/>
                      <a:ext cx="3192780" cy="21602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t>另外，为了更好的发挥航空航天馆的作用，学院努力开发了航空航天馆网上预约系统，方便校内外航空航天知识爱好者的网络预约,为大家构建一个了解航空航天文化的平台；同时也将根据预约情况安排参观讲解服务，为广大航空航天爱好者的参观提供方便。</w:t>
      </w:r>
    </w:p>
    <w:p w:rsidR="00AF66CE" w:rsidRDefault="00AF66CE">
      <w:pPr>
        <w:pStyle w:val="Tahoma"/>
      </w:pPr>
    </w:p>
    <w:p w:rsidR="00AF66CE" w:rsidRDefault="002D4ED3" w:rsidP="009D0019">
      <w:pPr>
        <w:jc w:val="center"/>
        <w:rPr>
          <w:b/>
          <w:sz w:val="28"/>
          <w:szCs w:val="28"/>
        </w:rPr>
      </w:pPr>
      <w:r>
        <w:rPr>
          <w:rFonts w:hint="eastAsia"/>
          <w:b/>
          <w:sz w:val="28"/>
          <w:szCs w:val="28"/>
        </w:rPr>
        <w:t>我院</w:t>
      </w:r>
      <w:r w:rsidR="00E2612F">
        <w:rPr>
          <w:rFonts w:hint="eastAsia"/>
          <w:b/>
          <w:sz w:val="28"/>
          <w:szCs w:val="28"/>
        </w:rPr>
        <w:t>在校</w:t>
      </w:r>
      <w:r>
        <w:rPr>
          <w:rFonts w:hint="eastAsia"/>
          <w:b/>
          <w:sz w:val="28"/>
          <w:szCs w:val="28"/>
        </w:rPr>
        <w:t>“一二·九”</w:t>
      </w:r>
      <w:r>
        <w:rPr>
          <w:rFonts w:ascii="Tahoma" w:hAnsi="Tahoma" w:cs="Tahoma"/>
          <w:b/>
          <w:sz w:val="28"/>
          <w:szCs w:val="28"/>
          <w:shd w:val="clear" w:color="auto" w:fill="FFFFFF"/>
        </w:rPr>
        <w:t>爱国主义主题教育活动</w:t>
      </w:r>
      <w:r w:rsidR="00E2612F">
        <w:rPr>
          <w:rFonts w:ascii="Tahoma" w:hAnsi="Tahoma" w:cs="Tahoma" w:hint="eastAsia"/>
          <w:b/>
          <w:sz w:val="28"/>
          <w:szCs w:val="28"/>
          <w:shd w:val="clear" w:color="auto" w:fill="FFFFFF"/>
        </w:rPr>
        <w:t>中</w:t>
      </w:r>
      <w:r>
        <w:rPr>
          <w:rFonts w:ascii="Tahoma" w:hAnsi="Tahoma" w:cs="Tahoma" w:hint="eastAsia"/>
          <w:b/>
          <w:sz w:val="28"/>
          <w:szCs w:val="28"/>
          <w:shd w:val="clear" w:color="auto" w:fill="FFFFFF"/>
        </w:rPr>
        <w:t>取得</w:t>
      </w:r>
      <w:r w:rsidR="00E2612F">
        <w:rPr>
          <w:rFonts w:ascii="Tahoma" w:hAnsi="Tahoma" w:cs="Tahoma" w:hint="eastAsia"/>
          <w:b/>
          <w:sz w:val="28"/>
          <w:szCs w:val="28"/>
          <w:shd w:val="clear" w:color="auto" w:fill="FFFFFF"/>
        </w:rPr>
        <w:t>佳绩</w:t>
      </w:r>
    </w:p>
    <w:p w:rsidR="00AF66CE" w:rsidRDefault="0024703E" w:rsidP="00F76778">
      <w:pPr>
        <w:widowControl/>
        <w:spacing w:line="375" w:lineRule="atLeast"/>
        <w:ind w:right="272" w:firstLineChars="200" w:firstLine="420"/>
        <w:jc w:val="left"/>
        <w:rPr>
          <w:rFonts w:ascii="Tahoma" w:hAnsi="Tahoma" w:cs="Tahoma"/>
          <w:szCs w:val="21"/>
          <w:shd w:val="clear" w:color="auto" w:fill="FFFFFF"/>
        </w:rPr>
      </w:pPr>
      <w:r>
        <w:rPr>
          <w:rFonts w:ascii="宋体" w:hAnsi="宋体" w:cs="宋体" w:hint="eastAsia"/>
          <w:kern w:val="0"/>
          <w:szCs w:val="21"/>
        </w:rPr>
        <w:t>在校团委的工作部署和要求下，我院</w:t>
      </w:r>
      <w:r w:rsidR="002D4ED3">
        <w:rPr>
          <w:rFonts w:ascii="Tahoma" w:hAnsi="Tahoma" w:cs="Tahoma"/>
          <w:szCs w:val="21"/>
          <w:shd w:val="clear" w:color="auto" w:fill="FFFFFF"/>
        </w:rPr>
        <w:t>结合自身实际，以</w:t>
      </w:r>
      <w:r>
        <w:rPr>
          <w:rFonts w:ascii="Tahoma" w:hAnsi="Tahoma" w:cs="Tahoma" w:hint="eastAsia"/>
          <w:szCs w:val="21"/>
          <w:shd w:val="clear" w:color="auto" w:fill="FFFFFF"/>
        </w:rPr>
        <w:t>年级</w:t>
      </w:r>
      <w:r>
        <w:rPr>
          <w:rFonts w:ascii="Tahoma" w:hAnsi="Tahoma" w:cs="Tahoma"/>
          <w:szCs w:val="21"/>
          <w:shd w:val="clear" w:color="auto" w:fill="FFFFFF"/>
        </w:rPr>
        <w:t>团总支为</w:t>
      </w:r>
      <w:r w:rsidR="002D4ED3">
        <w:rPr>
          <w:rFonts w:ascii="Tahoma" w:hAnsi="Tahoma" w:cs="Tahoma"/>
          <w:szCs w:val="21"/>
          <w:shd w:val="clear" w:color="auto" w:fill="FFFFFF"/>
        </w:rPr>
        <w:t>单位，积极组织开展了</w:t>
      </w:r>
      <w:r>
        <w:rPr>
          <w:rFonts w:ascii="Tahoma" w:hAnsi="Tahoma" w:cs="Tahoma" w:hint="eastAsia"/>
          <w:szCs w:val="21"/>
          <w:shd w:val="clear" w:color="auto" w:fill="FFFFFF"/>
        </w:rPr>
        <w:t>“道论天下”读书沙龙会、“红色印象”微电影创作、“志愿军精神颂”历史实践课等</w:t>
      </w:r>
      <w:r>
        <w:rPr>
          <w:rFonts w:ascii="Tahoma" w:hAnsi="Tahoma" w:cs="Tahoma"/>
          <w:szCs w:val="21"/>
          <w:shd w:val="clear" w:color="auto" w:fill="FFFFFF"/>
        </w:rPr>
        <w:t>形式多样的爱国主义主题教育活动</w:t>
      </w:r>
      <w:r>
        <w:rPr>
          <w:rFonts w:ascii="Tahoma" w:hAnsi="Tahoma" w:cs="Tahoma" w:hint="eastAsia"/>
          <w:szCs w:val="21"/>
          <w:shd w:val="clear" w:color="auto" w:fill="FFFFFF"/>
        </w:rPr>
        <w:t>。活动得到了同学们的一致认可和良</w:t>
      </w:r>
      <w:r w:rsidR="002D4ED3">
        <w:rPr>
          <w:rFonts w:ascii="Tahoma" w:hAnsi="Tahoma" w:cs="Tahoma"/>
          <w:szCs w:val="21"/>
          <w:shd w:val="clear" w:color="auto" w:fill="FFFFFF"/>
        </w:rPr>
        <w:t>好的</w:t>
      </w:r>
      <w:r>
        <w:rPr>
          <w:rFonts w:ascii="Tahoma" w:hAnsi="Tahoma" w:cs="Tahoma" w:hint="eastAsia"/>
          <w:szCs w:val="21"/>
          <w:shd w:val="clear" w:color="auto" w:fill="FFFFFF"/>
        </w:rPr>
        <w:t>教育</w:t>
      </w:r>
      <w:r w:rsidR="002D4ED3">
        <w:rPr>
          <w:rFonts w:ascii="Tahoma" w:hAnsi="Tahoma" w:cs="Tahoma"/>
          <w:szCs w:val="21"/>
          <w:shd w:val="clear" w:color="auto" w:fill="FFFFFF"/>
        </w:rPr>
        <w:t>成效。</w:t>
      </w:r>
    </w:p>
    <w:p w:rsidR="00AF66CE" w:rsidRDefault="00E2612F" w:rsidP="00F76778">
      <w:pPr>
        <w:widowControl/>
        <w:spacing w:line="375" w:lineRule="atLeast"/>
        <w:ind w:right="272" w:firstLineChars="202" w:firstLine="424"/>
        <w:jc w:val="left"/>
        <w:rPr>
          <w:rFonts w:ascii="宋体" w:hAnsi="宋体" w:cs="宋体"/>
          <w:kern w:val="0"/>
          <w:szCs w:val="21"/>
        </w:rPr>
      </w:pPr>
      <w:r>
        <w:rPr>
          <w:noProof/>
        </w:rPr>
        <w:drawing>
          <wp:anchor distT="0" distB="0" distL="114300" distR="114300" simplePos="0" relativeHeight="251662336" behindDoc="0" locked="0" layoutInCell="1" allowOverlap="1">
            <wp:simplePos x="0" y="0"/>
            <wp:positionH relativeFrom="column">
              <wp:posOffset>1819275</wp:posOffset>
            </wp:positionH>
            <wp:positionV relativeFrom="paragraph">
              <wp:posOffset>833755</wp:posOffset>
            </wp:positionV>
            <wp:extent cx="3295015" cy="2159635"/>
            <wp:effectExtent l="114300" t="76200" r="95885" b="88265"/>
            <wp:wrapSquare wrapText="bothSides"/>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srcRect/>
                    <a:stretch>
                      <a:fillRect/>
                    </a:stretch>
                  </pic:blipFill>
                  <pic:spPr bwMode="auto">
                    <a:xfrm>
                      <a:off x="0" y="0"/>
                      <a:ext cx="3295015"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rPr>
          <w:rFonts w:ascii="宋体" w:hAnsi="宋体" w:cs="宋体" w:hint="eastAsia"/>
          <w:kern w:val="0"/>
          <w:szCs w:val="21"/>
        </w:rPr>
        <w:t>其中，一场</w:t>
      </w:r>
      <w:r w:rsidR="002D4ED3">
        <w:rPr>
          <w:rFonts w:ascii="宋体" w:hAnsi="宋体" w:cs="宋体"/>
          <w:kern w:val="0"/>
          <w:szCs w:val="21"/>
        </w:rPr>
        <w:t>别开生面的“志愿军精神颂”爱国主义教育历史实践课专门邀请到南京志愿军老战士艺术团的80余位老演员，通过90分钟四个篇章 “当祖国需要的时候”、“英雄赞歌”、“我的祖国”和“欢庆胜利”的大型音乐舞蹈剧演绎，为同学们深情讲述了那段恢弘的历史。</w:t>
      </w:r>
    </w:p>
    <w:p w:rsidR="00AF66CE" w:rsidRDefault="002D4ED3" w:rsidP="00F76778">
      <w:pPr>
        <w:widowControl/>
        <w:spacing w:line="375" w:lineRule="atLeast"/>
        <w:ind w:right="272" w:firstLineChars="200" w:firstLine="420"/>
        <w:jc w:val="left"/>
        <w:rPr>
          <w:rFonts w:ascii="宋体" w:hAnsi="宋体" w:cs="宋体"/>
          <w:kern w:val="0"/>
          <w:szCs w:val="21"/>
        </w:rPr>
      </w:pPr>
      <w:r>
        <w:rPr>
          <w:rFonts w:ascii="宋体" w:hAnsi="宋体" w:cs="宋体"/>
          <w:kern w:val="0"/>
          <w:szCs w:val="21"/>
        </w:rPr>
        <w:t>一首激情昂扬的大合唱《中国人民志愿军战歌》为整堂实践课拉开序幕，大家的思绪跟随台上的老人们回了60年前那段刻骨铭心的岁月，一系列动人表演的完美集合以及艺术团名誉团长空军司令韩德彩将军的故事、现场85岁高龄</w:t>
      </w:r>
      <w:r>
        <w:rPr>
          <w:rFonts w:ascii="宋体" w:hAnsi="宋体" w:cs="宋体"/>
          <w:kern w:val="0"/>
          <w:szCs w:val="21"/>
        </w:rPr>
        <w:lastRenderedPageBreak/>
        <w:t>老战士们的寄语，无不让在场同学感动和鼓舞。我校空军国防生代表也用一首《我骄傲 我是国防生》的精彩朗诵，表达了作为国防生一定会继承和发扬这种爱国精神，请祖国放心的决心。</w:t>
      </w:r>
    </w:p>
    <w:p w:rsidR="00AF66CE" w:rsidRDefault="0024703E" w:rsidP="00F76778">
      <w:pPr>
        <w:widowControl/>
        <w:spacing w:line="375" w:lineRule="atLeast"/>
        <w:ind w:right="272" w:firstLineChars="202" w:firstLine="424"/>
        <w:jc w:val="left"/>
        <w:rPr>
          <w:rFonts w:ascii="宋体" w:hAnsi="宋体" w:cs="宋体"/>
          <w:kern w:val="0"/>
          <w:szCs w:val="21"/>
        </w:rPr>
      </w:pPr>
      <w:r>
        <w:rPr>
          <w:rFonts w:ascii="宋体" w:hAnsi="宋体" w:cs="宋体" w:hint="eastAsia"/>
          <w:kern w:val="0"/>
          <w:szCs w:val="21"/>
        </w:rPr>
        <w:t>在学校</w:t>
      </w:r>
      <w:r w:rsidRPr="0024703E">
        <w:rPr>
          <w:rFonts w:ascii="宋体" w:hAnsi="宋体" w:cs="宋体" w:hint="eastAsia"/>
          <w:kern w:val="0"/>
          <w:szCs w:val="21"/>
        </w:rPr>
        <w:t>“一二·九”</w:t>
      </w:r>
      <w:r>
        <w:rPr>
          <w:rFonts w:ascii="宋体" w:hAnsi="宋体" w:cs="宋体" w:hint="eastAsia"/>
          <w:kern w:val="0"/>
          <w:szCs w:val="21"/>
        </w:rPr>
        <w:t>爱国主义主题教育活动评选中，我院12级团总支的《那些岁月》红色微电影获得“优秀微电影”称号（全校共5个）、</w:t>
      </w:r>
      <w:r w:rsidR="009D0019">
        <w:rPr>
          <w:rFonts w:ascii="宋体" w:hAnsi="宋体" w:cs="宋体" w:hint="eastAsia"/>
          <w:kern w:val="0"/>
          <w:szCs w:val="21"/>
        </w:rPr>
        <w:t>0112团总支荣获“90后读书风暴优秀集体”（全校共5个）、“回溯民族成长、奏唱英雄史诗”历史实践课荣获“优秀活动奖”（全校4个），我院团委也荣获了“优秀组织奖”（全校3个）。</w:t>
      </w:r>
    </w:p>
    <w:p w:rsidR="00AF66CE" w:rsidRDefault="00AF66CE">
      <w:pPr>
        <w:pStyle w:val="Tahoma"/>
        <w:ind w:firstLineChars="0" w:firstLine="0"/>
      </w:pPr>
    </w:p>
    <w:p w:rsidR="00AF66CE" w:rsidRDefault="009D0019" w:rsidP="009D0019">
      <w:pPr>
        <w:pStyle w:val="Tahoma"/>
        <w:ind w:firstLineChars="0" w:firstLine="0"/>
        <w:jc w:val="center"/>
        <w:rPr>
          <w:b/>
          <w:sz w:val="28"/>
          <w:szCs w:val="28"/>
        </w:rPr>
      </w:pPr>
      <w:r>
        <w:rPr>
          <w:rFonts w:hint="eastAsia"/>
          <w:b/>
          <w:sz w:val="28"/>
          <w:szCs w:val="28"/>
        </w:rPr>
        <w:t>优秀学子黄鸣阳同学荣获江苏省</w:t>
      </w:r>
      <w:r w:rsidR="002D4ED3">
        <w:rPr>
          <w:rFonts w:hint="eastAsia"/>
          <w:b/>
          <w:sz w:val="28"/>
          <w:szCs w:val="28"/>
        </w:rPr>
        <w:t>“</w:t>
      </w:r>
      <w:r>
        <w:rPr>
          <w:rFonts w:hint="eastAsia"/>
          <w:b/>
          <w:sz w:val="28"/>
          <w:szCs w:val="28"/>
        </w:rPr>
        <w:t>我身边的</w:t>
      </w:r>
      <w:r w:rsidR="002D4ED3">
        <w:rPr>
          <w:rFonts w:hint="eastAsia"/>
          <w:b/>
          <w:sz w:val="28"/>
          <w:szCs w:val="28"/>
        </w:rPr>
        <w:t>好青年”</w:t>
      </w:r>
      <w:r>
        <w:rPr>
          <w:rFonts w:hint="eastAsia"/>
          <w:b/>
          <w:sz w:val="28"/>
          <w:szCs w:val="28"/>
        </w:rPr>
        <w:t>称号</w:t>
      </w:r>
    </w:p>
    <w:p w:rsidR="00AF66CE" w:rsidRDefault="00F76778" w:rsidP="00F76778">
      <w:pPr>
        <w:widowControl/>
        <w:spacing w:line="375" w:lineRule="atLeast"/>
        <w:ind w:firstLineChars="200" w:firstLine="420"/>
        <w:rPr>
          <w:rFonts w:ascii="宋体" w:hAnsi="宋体" w:cs="宋体"/>
          <w:kern w:val="0"/>
          <w:szCs w:val="21"/>
        </w:rPr>
      </w:pPr>
      <w:r>
        <w:rPr>
          <w:rFonts w:ascii="宋体" w:hAnsi="宋体" w:cs="宋体" w:hint="eastAsia"/>
          <w:kern w:val="0"/>
          <w:szCs w:val="21"/>
        </w:rPr>
        <w:t>我院科协主席、2011级飞行器设计与工程专业学生</w:t>
      </w:r>
      <w:r w:rsidR="002D4ED3">
        <w:rPr>
          <w:rFonts w:ascii="宋体" w:hAnsi="宋体" w:cs="宋体" w:hint="eastAsia"/>
          <w:kern w:val="0"/>
          <w:szCs w:val="21"/>
        </w:rPr>
        <w:t>黄鸣阳亲手研制了国内第一架多段仿生海鸥扑翼飞行器，引发国际大师关注</w:t>
      </w:r>
      <w:r w:rsidR="005E4A92">
        <w:rPr>
          <w:rFonts w:ascii="宋体" w:hAnsi="宋体" w:cs="宋体" w:hint="eastAsia"/>
          <w:kern w:val="0"/>
          <w:szCs w:val="21"/>
        </w:rPr>
        <w:t>，并且</w:t>
      </w:r>
      <w:r w:rsidR="002D4ED3">
        <w:rPr>
          <w:rFonts w:ascii="宋体" w:hAnsi="宋体" w:cs="宋体" w:hint="eastAsia"/>
          <w:kern w:val="0"/>
          <w:szCs w:val="21"/>
        </w:rPr>
        <w:t>凭着自己的科技创新力荣获“最善创新”江苏</w:t>
      </w:r>
      <w:r w:rsidR="00466D3A">
        <w:rPr>
          <w:rFonts w:ascii="宋体" w:hAnsi="宋体" w:cs="宋体" w:hint="eastAsia"/>
          <w:kern w:val="0"/>
          <w:szCs w:val="21"/>
        </w:rPr>
        <w:t>“我身边的</w:t>
      </w:r>
      <w:r w:rsidR="002D4ED3">
        <w:rPr>
          <w:rFonts w:ascii="宋体" w:hAnsi="宋体" w:cs="宋体" w:hint="eastAsia"/>
          <w:kern w:val="0"/>
          <w:szCs w:val="21"/>
        </w:rPr>
        <w:t>好青年</w:t>
      </w:r>
      <w:r w:rsidR="00466D3A">
        <w:rPr>
          <w:rFonts w:ascii="宋体" w:hAnsi="宋体" w:cs="宋体" w:hint="eastAsia"/>
          <w:kern w:val="0"/>
          <w:szCs w:val="21"/>
        </w:rPr>
        <w:t>”</w:t>
      </w:r>
      <w:r w:rsidR="002D4ED3">
        <w:rPr>
          <w:rFonts w:ascii="宋体" w:hAnsi="宋体" w:cs="宋体" w:hint="eastAsia"/>
          <w:kern w:val="0"/>
          <w:szCs w:val="21"/>
        </w:rPr>
        <w:t>奖项。</w:t>
      </w:r>
    </w:p>
    <w:p w:rsidR="00AF66CE" w:rsidRDefault="005E4A92" w:rsidP="00F76778">
      <w:pPr>
        <w:widowControl/>
        <w:spacing w:line="375" w:lineRule="atLeast"/>
        <w:ind w:firstLineChars="200" w:firstLine="420"/>
        <w:rPr>
          <w:rFonts w:ascii="宋体" w:hAnsi="宋体" w:cs="宋体"/>
          <w:kern w:val="0"/>
          <w:szCs w:val="21"/>
        </w:rPr>
      </w:pPr>
      <w:r>
        <w:rPr>
          <w:rFonts w:ascii="宋体" w:hAnsi="宋体" w:cs="宋体" w:hint="eastAsia"/>
          <w:noProof/>
          <w:kern w:val="0"/>
          <w:szCs w:val="21"/>
        </w:rPr>
        <w:drawing>
          <wp:anchor distT="0" distB="0" distL="114300" distR="114300" simplePos="0" relativeHeight="251659264" behindDoc="0" locked="0" layoutInCell="1" allowOverlap="1">
            <wp:simplePos x="0" y="0"/>
            <wp:positionH relativeFrom="column">
              <wp:posOffset>19050</wp:posOffset>
            </wp:positionH>
            <wp:positionV relativeFrom="paragraph">
              <wp:posOffset>100330</wp:posOffset>
            </wp:positionV>
            <wp:extent cx="3288030" cy="2159635"/>
            <wp:effectExtent l="114300" t="76200" r="102870" b="88265"/>
            <wp:wrapSquare wrapText="bothSides"/>
            <wp:docPr id="9" name="图片 9" descr="http://newsweb.nuaa.edu.cn:8888/uploads/allimg/131212/19_13121218393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ewsweb.nuaa.edu.cn:8888/uploads/allimg/131212/19_131212183931_1.jpg"/>
                    <pic:cNvPicPr>
                      <a:picLocks noChangeAspect="1" noChangeArrowheads="1"/>
                    </pic:cNvPicPr>
                  </pic:nvPicPr>
                  <pic:blipFill>
                    <a:blip r:embed="rId12" r:link="rId13"/>
                    <a:srcRect/>
                    <a:stretch>
                      <a:fillRect/>
                    </a:stretch>
                  </pic:blipFill>
                  <pic:spPr bwMode="auto">
                    <a:xfrm>
                      <a:off x="0" y="0"/>
                      <a:ext cx="3288030"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rPr>
          <w:rFonts w:ascii="宋体" w:hAnsi="宋体" w:cs="宋体" w:hint="eastAsia"/>
          <w:kern w:val="0"/>
          <w:szCs w:val="21"/>
        </w:rPr>
        <w:t>进入大学后，黄鸣阳积极组建多支团队，代表学校向全国大学生数学建模竞赛发起冲击。2012年黄鸣阳带领团队建立太阳能光伏接收装置的数学模型，规划出最优的太阳能建设方案，荣获国家一等奖。2013年黄鸣阳带领团队针对500多张重要文件碎片修复问题设计出最优算法，在近3万支队伍中独领风骚，再次获得全国一等奖。</w:t>
      </w:r>
    </w:p>
    <w:p w:rsidR="00AF66CE" w:rsidRDefault="002D4ED3" w:rsidP="005E4A92">
      <w:pPr>
        <w:widowControl/>
        <w:spacing w:line="375" w:lineRule="atLeast"/>
        <w:ind w:firstLineChars="200" w:firstLine="420"/>
        <w:rPr>
          <w:rFonts w:ascii="宋体" w:hAnsi="宋体" w:cs="宋体"/>
          <w:kern w:val="0"/>
          <w:szCs w:val="21"/>
        </w:rPr>
      </w:pPr>
      <w:r>
        <w:rPr>
          <w:rFonts w:ascii="宋体" w:hAnsi="宋体" w:cs="宋体" w:hint="eastAsia"/>
          <w:kern w:val="0"/>
          <w:szCs w:val="21"/>
        </w:rPr>
        <w:t>在全国教学名师昂海松教授的指导下，黄鸣阳向仿生飞行器发起冲击。历时八个月，黄鸣阳亲手研制了国内第一架多段仿生海鸥扑翼飞行器，并成功遥控飞行。“我个人觉得飞行器的灵感源于飞行动物，而飞行器模仿飞行动物将成为一种大势所趋，无论是动力结构还是机动效率基本都是模仿历年进化而来的生物，它们的结构更复杂更优。”对于制作仿生飞行器，黄鸣阳有自己的想法。</w:t>
      </w:r>
    </w:p>
    <w:p w:rsidR="00AF66CE" w:rsidRDefault="002D4ED3">
      <w:pPr>
        <w:widowControl/>
        <w:spacing w:line="375" w:lineRule="atLeast"/>
        <w:ind w:firstLine="482"/>
        <w:rPr>
          <w:rFonts w:ascii="宋体" w:hAnsi="宋体" w:cs="宋体"/>
          <w:kern w:val="0"/>
          <w:szCs w:val="21"/>
        </w:rPr>
      </w:pPr>
      <w:r>
        <w:rPr>
          <w:rFonts w:ascii="宋体" w:hAnsi="宋体" w:cs="宋体" w:hint="eastAsia"/>
          <w:kern w:val="0"/>
          <w:szCs w:val="21"/>
        </w:rPr>
        <w:t xml:space="preserve"> 黄鸣阳研制的有2.2m高度的海鸥扑翼飞行器仿生大鸟首飞后，引来了众多校内外单位的目光。在第四届国际仿生工程学术会议（ICBE2013）上，大鸟飞行吸引了国际仿生学大师的眼球。加州大学伯克利分校Robot教授等对黄鸣阳提出了许多建议，并保持邮件的往来。黄鸣阳拒绝了许多企业的收购申请，并表示会继续将仿生飞行器系统化完善，贡献给军事侦察、勘测、搜救等领域。</w:t>
      </w:r>
    </w:p>
    <w:p w:rsidR="00AF66CE" w:rsidRDefault="00AF66CE">
      <w:pPr>
        <w:widowControl/>
        <w:spacing w:line="375" w:lineRule="atLeast"/>
        <w:ind w:firstLine="482"/>
        <w:rPr>
          <w:rFonts w:ascii="宋体" w:hAnsi="宋体" w:cs="宋体"/>
          <w:kern w:val="0"/>
          <w:szCs w:val="21"/>
        </w:rPr>
      </w:pPr>
    </w:p>
    <w:p w:rsidR="00466D3A" w:rsidRDefault="00466D3A">
      <w:pPr>
        <w:widowControl/>
        <w:spacing w:line="375" w:lineRule="atLeast"/>
        <w:ind w:firstLine="482"/>
        <w:rPr>
          <w:rFonts w:ascii="宋体" w:hAnsi="宋体" w:cs="宋体"/>
          <w:kern w:val="0"/>
          <w:szCs w:val="21"/>
        </w:rPr>
      </w:pPr>
    </w:p>
    <w:p w:rsidR="00AF66CE" w:rsidRDefault="002D4ED3">
      <w:pPr>
        <w:jc w:val="center"/>
        <w:rPr>
          <w:b/>
          <w:sz w:val="28"/>
          <w:szCs w:val="28"/>
        </w:rPr>
      </w:pPr>
      <w:r>
        <w:rPr>
          <w:rFonts w:hint="eastAsia"/>
          <w:b/>
          <w:sz w:val="28"/>
          <w:szCs w:val="28"/>
        </w:rPr>
        <w:lastRenderedPageBreak/>
        <w:t>我院成功举办</w:t>
      </w:r>
      <w:r w:rsidR="00364551">
        <w:rPr>
          <w:rFonts w:hint="eastAsia"/>
          <w:b/>
          <w:sz w:val="28"/>
          <w:szCs w:val="28"/>
        </w:rPr>
        <w:t>多项</w:t>
      </w:r>
      <w:r w:rsidR="00466D3A">
        <w:rPr>
          <w:rFonts w:hint="eastAsia"/>
          <w:b/>
          <w:sz w:val="28"/>
          <w:szCs w:val="28"/>
        </w:rPr>
        <w:t>科技竞赛</w:t>
      </w:r>
    </w:p>
    <w:p w:rsidR="00AF66CE" w:rsidRPr="00364551" w:rsidRDefault="00DB43AE">
      <w:pPr>
        <w:rPr>
          <w:b/>
          <w:sz w:val="22"/>
          <w:szCs w:val="24"/>
        </w:rPr>
      </w:pPr>
      <w:r>
        <w:rPr>
          <w:b/>
          <w:noProof/>
          <w:sz w:val="22"/>
          <w:szCs w:val="24"/>
        </w:rPr>
        <w:drawing>
          <wp:anchor distT="0" distB="0" distL="114300" distR="114300" simplePos="0" relativeHeight="251661312" behindDoc="0" locked="0" layoutInCell="1" allowOverlap="1">
            <wp:simplePos x="0" y="0"/>
            <wp:positionH relativeFrom="column">
              <wp:posOffset>1790700</wp:posOffset>
            </wp:positionH>
            <wp:positionV relativeFrom="paragraph">
              <wp:posOffset>81280</wp:posOffset>
            </wp:positionV>
            <wp:extent cx="3432175" cy="2159635"/>
            <wp:effectExtent l="114300" t="76200" r="92075" b="88265"/>
            <wp:wrapSquare wrapText="bothSides"/>
            <wp:docPr id="10" name="图片 10" descr="http://newsweb.nuaa.edu.cn:8888/uploads/allimg/131210/39_13121015414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ewsweb.nuaa.edu.cn:8888/uploads/allimg/131210/39_131210154141_2.jpg"/>
                    <pic:cNvPicPr>
                      <a:picLocks noChangeAspect="1" noChangeArrowheads="1"/>
                    </pic:cNvPicPr>
                  </pic:nvPicPr>
                  <pic:blipFill>
                    <a:blip r:embed="rId14" r:link="rId15"/>
                    <a:srcRect l="2336" t="3296" r="12872" b="4485"/>
                    <a:stretch>
                      <a:fillRect/>
                    </a:stretch>
                  </pic:blipFill>
                  <pic:spPr bwMode="auto">
                    <a:xfrm>
                      <a:off x="0" y="0"/>
                      <a:ext cx="3432175"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rsidRPr="00364551">
        <w:rPr>
          <w:b/>
          <w:sz w:val="22"/>
          <w:szCs w:val="24"/>
        </w:rPr>
        <w:t>“</w:t>
      </w:r>
      <w:r w:rsidR="00364551" w:rsidRPr="00364551">
        <w:rPr>
          <w:rFonts w:hint="eastAsia"/>
          <w:b/>
          <w:sz w:val="22"/>
          <w:szCs w:val="24"/>
        </w:rPr>
        <w:t>让铅笔飞</w:t>
      </w:r>
      <w:r w:rsidR="002D4ED3" w:rsidRPr="00364551">
        <w:rPr>
          <w:b/>
          <w:sz w:val="22"/>
          <w:szCs w:val="24"/>
        </w:rPr>
        <w:t>”</w:t>
      </w:r>
      <w:r w:rsidR="00364551" w:rsidRPr="00364551">
        <w:rPr>
          <w:rFonts w:hint="eastAsia"/>
          <w:b/>
          <w:sz w:val="22"/>
          <w:szCs w:val="24"/>
        </w:rPr>
        <w:t>铅笔弹射大赛</w:t>
      </w:r>
    </w:p>
    <w:p w:rsidR="00AF66CE" w:rsidRDefault="002D4ED3">
      <w:pPr>
        <w:widowControl/>
        <w:spacing w:line="375" w:lineRule="atLeast"/>
        <w:ind w:firstLineChars="200" w:firstLine="420"/>
        <w:jc w:val="left"/>
        <w:rPr>
          <w:rFonts w:ascii="宋体" w:hAnsi="宋体" w:cs="宋体"/>
          <w:kern w:val="0"/>
          <w:szCs w:val="21"/>
        </w:rPr>
      </w:pPr>
      <w:r>
        <w:rPr>
          <w:rFonts w:ascii="宋体" w:hAnsi="宋体" w:cs="宋体" w:hint="eastAsia"/>
          <w:kern w:val="0"/>
          <w:szCs w:val="21"/>
        </w:rPr>
        <w:t>12月6日，航空宇航学院第二届“让铅笔飞”铅笔飞机弹射大赛在将军路校区举办。</w:t>
      </w:r>
      <w:r w:rsidR="005D7621">
        <w:rPr>
          <w:rFonts w:ascii="宋体" w:hAnsi="宋体" w:cs="宋体" w:hint="eastAsia"/>
          <w:kern w:val="0"/>
          <w:szCs w:val="21"/>
        </w:rPr>
        <w:t>本次比赛旨在丰富学生飞行器结构设计的知识，增强同学的实践能力，强化团队合作意识。</w:t>
      </w:r>
      <w:r>
        <w:rPr>
          <w:rFonts w:ascii="宋体" w:hAnsi="宋体" w:cs="宋体" w:hint="eastAsia"/>
          <w:kern w:val="0"/>
          <w:szCs w:val="21"/>
        </w:rPr>
        <w:t>航空宇航学院裘进浩</w:t>
      </w:r>
      <w:r w:rsidR="00466D3A">
        <w:rPr>
          <w:rFonts w:ascii="宋体" w:hAnsi="宋体" w:cs="宋体" w:hint="eastAsia"/>
          <w:kern w:val="0"/>
          <w:szCs w:val="21"/>
        </w:rPr>
        <w:t>、高亚东、郑祥明</w:t>
      </w:r>
      <w:r>
        <w:rPr>
          <w:rFonts w:ascii="宋体" w:hAnsi="宋体" w:cs="宋体" w:hint="eastAsia"/>
          <w:kern w:val="0"/>
          <w:szCs w:val="21"/>
        </w:rPr>
        <w:t>三位老师莅临现场</w:t>
      </w:r>
      <w:r w:rsidR="00364551">
        <w:rPr>
          <w:rFonts w:ascii="宋体" w:hAnsi="宋体" w:cs="宋体" w:hint="eastAsia"/>
          <w:kern w:val="0"/>
          <w:szCs w:val="21"/>
        </w:rPr>
        <w:t>，并</w:t>
      </w:r>
      <w:r>
        <w:rPr>
          <w:rFonts w:ascii="宋体" w:hAnsi="宋体" w:cs="宋体" w:hint="eastAsia"/>
          <w:kern w:val="0"/>
          <w:szCs w:val="21"/>
        </w:rPr>
        <w:t>担任本次比赛的评委。最终，评委老师根据设计理念、滑翔距离等，评选出一、二、三等奖以及最佳创意奖、最佳造型奖，并为获奖选手颁发证书和奖品。其中，航空宇航学院“梦之队”参赛选手以21米的成绩，一举打破上届参赛选手创造的18米的记录。队员余兴伟同学赛后感慨，</w:t>
      </w:r>
      <w:r w:rsidR="005D7621">
        <w:rPr>
          <w:rFonts w:ascii="宋体" w:hAnsi="宋体" w:cs="宋体" w:hint="eastAsia"/>
          <w:kern w:val="0"/>
          <w:szCs w:val="21"/>
        </w:rPr>
        <w:t>“</w:t>
      </w:r>
      <w:r>
        <w:rPr>
          <w:rFonts w:ascii="宋体" w:hAnsi="宋体" w:cs="宋体" w:hint="eastAsia"/>
          <w:kern w:val="0"/>
          <w:szCs w:val="21"/>
        </w:rPr>
        <w:t>是细节和团队力量帮助他们取得了成功。</w:t>
      </w:r>
      <w:r w:rsidR="005D7621">
        <w:rPr>
          <w:rFonts w:ascii="宋体" w:hAnsi="宋体" w:cs="宋体" w:hint="eastAsia"/>
          <w:kern w:val="0"/>
          <w:szCs w:val="21"/>
        </w:rPr>
        <w:t>但是</w:t>
      </w:r>
      <w:r>
        <w:rPr>
          <w:rFonts w:ascii="宋体" w:hAnsi="宋体" w:cs="宋体" w:hint="eastAsia"/>
          <w:kern w:val="0"/>
          <w:szCs w:val="21"/>
        </w:rPr>
        <w:t>无论成败，</w:t>
      </w:r>
      <w:r w:rsidR="005D7621">
        <w:rPr>
          <w:rFonts w:ascii="宋体" w:hAnsi="宋体" w:cs="宋体" w:hint="eastAsia"/>
          <w:kern w:val="0"/>
          <w:szCs w:val="21"/>
        </w:rPr>
        <w:t>这次比赛都让大家</w:t>
      </w:r>
      <w:r>
        <w:rPr>
          <w:rFonts w:ascii="宋体" w:hAnsi="宋体" w:cs="宋体" w:hint="eastAsia"/>
          <w:kern w:val="0"/>
          <w:szCs w:val="21"/>
        </w:rPr>
        <w:t>收获</w:t>
      </w:r>
      <w:r w:rsidR="005D7621">
        <w:rPr>
          <w:rFonts w:ascii="宋体" w:hAnsi="宋体" w:cs="宋体" w:hint="eastAsia"/>
          <w:kern w:val="0"/>
          <w:szCs w:val="21"/>
        </w:rPr>
        <w:t>了</w:t>
      </w:r>
      <w:r>
        <w:rPr>
          <w:rFonts w:ascii="宋体" w:hAnsi="宋体" w:cs="宋体" w:hint="eastAsia"/>
          <w:kern w:val="0"/>
          <w:szCs w:val="21"/>
        </w:rPr>
        <w:t>宝贵的经验</w:t>
      </w:r>
      <w:r w:rsidR="005D7621">
        <w:rPr>
          <w:rFonts w:ascii="宋体" w:hAnsi="宋体" w:cs="宋体" w:hint="eastAsia"/>
          <w:kern w:val="0"/>
          <w:szCs w:val="21"/>
        </w:rPr>
        <w:t>”</w:t>
      </w:r>
      <w:r>
        <w:rPr>
          <w:rFonts w:ascii="宋体" w:hAnsi="宋体" w:cs="宋体" w:hint="eastAsia"/>
          <w:kern w:val="0"/>
          <w:szCs w:val="21"/>
        </w:rPr>
        <w:t>。飞机弹射有远有近，但探索和坚持没有界限</w:t>
      </w:r>
      <w:r w:rsidR="005D7621">
        <w:rPr>
          <w:rFonts w:ascii="宋体" w:hAnsi="宋体" w:cs="宋体" w:hint="eastAsia"/>
          <w:kern w:val="0"/>
          <w:szCs w:val="21"/>
        </w:rPr>
        <w:t>，</w:t>
      </w:r>
      <w:r>
        <w:rPr>
          <w:rFonts w:ascii="宋体" w:hAnsi="宋体" w:cs="宋体" w:hint="eastAsia"/>
          <w:kern w:val="0"/>
          <w:szCs w:val="21"/>
        </w:rPr>
        <w:t>相信他们会以此次比赛为契机，为日后大学的学习奠定坚实的基础。</w:t>
      </w:r>
    </w:p>
    <w:p w:rsidR="00AF66CE" w:rsidRPr="00364551" w:rsidRDefault="005D7621">
      <w:pPr>
        <w:rPr>
          <w:b/>
          <w:sz w:val="22"/>
          <w:szCs w:val="24"/>
        </w:rPr>
      </w:pPr>
      <w:r>
        <w:rPr>
          <w:rFonts w:hint="eastAsia"/>
          <w:b/>
          <w:sz w:val="22"/>
          <w:szCs w:val="24"/>
        </w:rPr>
        <w:t>结构创新大赛</w:t>
      </w:r>
      <w:r w:rsidR="002D4ED3" w:rsidRPr="00364551">
        <w:rPr>
          <w:rFonts w:hint="eastAsia"/>
          <w:b/>
          <w:sz w:val="22"/>
          <w:szCs w:val="24"/>
        </w:rPr>
        <w:t xml:space="preserve"> </w:t>
      </w:r>
    </w:p>
    <w:p w:rsidR="00AF66CE" w:rsidRDefault="00A329FE">
      <w:pPr>
        <w:widowControl/>
        <w:spacing w:line="375" w:lineRule="atLeast"/>
        <w:ind w:firstLineChars="200" w:firstLine="420"/>
        <w:jc w:val="left"/>
        <w:rPr>
          <w:rFonts w:ascii="宋体" w:hAnsi="宋体" w:cs="宋体"/>
          <w:kern w:val="0"/>
          <w:szCs w:val="21"/>
        </w:rPr>
      </w:pPr>
      <w:r>
        <w:rPr>
          <w:rFonts w:ascii="宋体" w:hAnsi="宋体" w:cs="宋体" w:hint="eastAsia"/>
          <w:noProof/>
          <w:kern w:val="0"/>
          <w:szCs w:val="21"/>
        </w:rPr>
        <w:drawing>
          <wp:anchor distT="0" distB="0" distL="114300" distR="114300" simplePos="0" relativeHeight="251660288" behindDoc="0" locked="0" layoutInCell="1" allowOverlap="1">
            <wp:simplePos x="0" y="0"/>
            <wp:positionH relativeFrom="column">
              <wp:posOffset>1971675</wp:posOffset>
            </wp:positionH>
            <wp:positionV relativeFrom="paragraph">
              <wp:posOffset>628015</wp:posOffset>
            </wp:positionV>
            <wp:extent cx="3253740" cy="2159635"/>
            <wp:effectExtent l="114300" t="76200" r="99060" b="88265"/>
            <wp:wrapSquare wrapText="bothSides"/>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srcRect/>
                    <a:stretch>
                      <a:fillRect/>
                    </a:stretch>
                  </pic:blipFill>
                  <pic:spPr bwMode="auto">
                    <a:xfrm>
                      <a:off x="0" y="0"/>
                      <a:ext cx="3253740"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rPr>
          <w:rFonts w:ascii="宋体" w:hAnsi="宋体" w:cs="宋体" w:hint="eastAsia"/>
          <w:kern w:val="0"/>
          <w:szCs w:val="21"/>
        </w:rPr>
        <w:t>12月15日，由教务处、校团委、学生处主办，我院承办的南京航空航天大学第三届结构创新大赛决赛在将军路校区艺术中心隆重举行。学院副院长沈星、土木工程系吴瑾、唐敢、程晔老师担任了大赛评委。</w:t>
      </w:r>
    </w:p>
    <w:p w:rsidR="00AF66CE" w:rsidRDefault="002D4ED3">
      <w:pPr>
        <w:widowControl/>
        <w:spacing w:line="375" w:lineRule="atLeast"/>
        <w:ind w:firstLineChars="200" w:firstLine="420"/>
        <w:jc w:val="left"/>
        <w:rPr>
          <w:rFonts w:ascii="宋体" w:hAnsi="宋体" w:cs="宋体"/>
          <w:kern w:val="0"/>
          <w:szCs w:val="21"/>
        </w:rPr>
      </w:pPr>
      <w:r>
        <w:rPr>
          <w:rFonts w:ascii="宋体" w:hAnsi="宋体" w:cs="宋体" w:hint="eastAsia"/>
          <w:kern w:val="0"/>
          <w:szCs w:val="21"/>
        </w:rPr>
        <w:t>本届结构创新大赛从报名开始到决赛共历时25天，全校共有包括留学生在内的600余名同学、260余队伍报名参与比赛。此次比赛在前两届大赛成功举办的基础上创新比赛形式，除A4纸制作结构的承重比赛以外，增设不限形式、材料的模型展示组，创新结构及动手制作的魅力也得到了众多同学们的关注，比赛也将从中选拔两支队伍，推荐参加2013年度江苏省结构创新大赛。</w:t>
      </w:r>
    </w:p>
    <w:p w:rsidR="00AF66CE" w:rsidRDefault="002D4ED3">
      <w:pPr>
        <w:widowControl/>
        <w:spacing w:line="375" w:lineRule="atLeast"/>
        <w:ind w:firstLineChars="200" w:firstLine="420"/>
        <w:jc w:val="left"/>
        <w:rPr>
          <w:rFonts w:ascii="宋体" w:hAnsi="宋体" w:cs="宋体"/>
          <w:kern w:val="0"/>
          <w:szCs w:val="21"/>
        </w:rPr>
      </w:pPr>
      <w:r>
        <w:rPr>
          <w:rFonts w:ascii="宋体" w:hAnsi="宋体" w:cs="宋体" w:hint="eastAsia"/>
          <w:kern w:val="0"/>
          <w:szCs w:val="21"/>
        </w:rPr>
        <w:t>经过初赛选拔，模型承重组决赛中来自不同院系的30支队伍脱颖而出，决赛中经过答辩展示，由A4纸制作的模型被搬上加载台依次加载。最终来自航空宇航学院11级的学生团队以590g的A4纸结构承重316Kg砝码，打破比赛记录拔得头筹。模型展示组的决赛更是精</w:t>
      </w:r>
      <w:r>
        <w:rPr>
          <w:rFonts w:ascii="宋体" w:hAnsi="宋体" w:cs="宋体" w:hint="eastAsia"/>
          <w:kern w:val="0"/>
          <w:szCs w:val="21"/>
        </w:rPr>
        <w:lastRenderedPageBreak/>
        <w:t xml:space="preserve">彩绝伦，最终被命名为“龙卷风大厦”的宏观建筑因其惊细的做工、豪华的造型赢得了“最佳人气奖”及特等奖，“龙纹体育场”、“智慧的阶梯”等作品也深得评委与观看者的青睐分获一二等奖。    </w:t>
      </w:r>
    </w:p>
    <w:p w:rsidR="00AF66CE" w:rsidRDefault="002D4ED3">
      <w:pPr>
        <w:widowControl/>
        <w:spacing w:line="375" w:lineRule="atLeast"/>
        <w:ind w:firstLineChars="200" w:firstLine="420"/>
        <w:jc w:val="left"/>
        <w:rPr>
          <w:rFonts w:ascii="宋体" w:hAnsi="宋体" w:cs="宋体"/>
          <w:kern w:val="0"/>
          <w:szCs w:val="21"/>
        </w:rPr>
      </w:pPr>
      <w:r>
        <w:rPr>
          <w:rFonts w:ascii="宋体" w:hAnsi="宋体" w:cs="宋体" w:hint="eastAsia"/>
          <w:kern w:val="0"/>
          <w:szCs w:val="21"/>
        </w:rPr>
        <w:t>大赛的评委老师及嘉宾对本次比赛同学们的精彩表现赞赏有加，表示学生们的作品给了他们很多惊喜。他们说：“同学们的创新思维不可小觑，今天同学们也许只是将所学知识融会贯通、活学活用，但明天必定会成为未来杰出的建筑师、工程师，铸就辉煌。”</w:t>
      </w:r>
    </w:p>
    <w:p w:rsidR="00AF66CE" w:rsidRDefault="00AF66CE">
      <w:pPr>
        <w:widowControl/>
        <w:spacing w:line="375" w:lineRule="atLeast"/>
        <w:ind w:firstLineChars="200" w:firstLine="420"/>
        <w:jc w:val="left"/>
        <w:rPr>
          <w:rFonts w:ascii="宋体" w:hAnsi="宋体" w:cs="宋体"/>
          <w:kern w:val="0"/>
          <w:szCs w:val="21"/>
        </w:rPr>
      </w:pPr>
    </w:p>
    <w:p w:rsidR="00AF66CE" w:rsidRDefault="0005041A">
      <w:pPr>
        <w:widowControl/>
        <w:jc w:val="center"/>
        <w:rPr>
          <w:rFonts w:ascii="宋体" w:hAnsi="宋体" w:cs="宋体"/>
          <w:b/>
          <w:bCs/>
          <w:kern w:val="0"/>
          <w:sz w:val="28"/>
          <w:szCs w:val="28"/>
        </w:rPr>
      </w:pPr>
      <w:r>
        <w:rPr>
          <w:rFonts w:ascii="宋体" w:hAnsi="宋体" w:cs="宋体" w:hint="eastAsia"/>
          <w:b/>
          <w:bCs/>
          <w:kern w:val="0"/>
          <w:sz w:val="28"/>
          <w:szCs w:val="28"/>
        </w:rPr>
        <w:t>我院与秣陵中学举行</w:t>
      </w:r>
      <w:r w:rsidR="00951B50">
        <w:rPr>
          <w:rFonts w:ascii="宋体" w:hAnsi="宋体" w:cs="宋体" w:hint="eastAsia"/>
          <w:b/>
          <w:bCs/>
          <w:kern w:val="0"/>
          <w:sz w:val="28"/>
          <w:szCs w:val="28"/>
        </w:rPr>
        <w:t>团建促进</w:t>
      </w:r>
      <w:r w:rsidR="00DB43AE">
        <w:rPr>
          <w:rFonts w:ascii="宋体" w:hAnsi="宋体" w:cs="宋体" w:hint="eastAsia"/>
          <w:b/>
          <w:bCs/>
          <w:kern w:val="0"/>
          <w:sz w:val="28"/>
          <w:szCs w:val="28"/>
        </w:rPr>
        <w:t>活动</w:t>
      </w:r>
    </w:p>
    <w:p w:rsidR="00837FD6" w:rsidRDefault="0081350F">
      <w:pPr>
        <w:pStyle w:val="Tahoma"/>
      </w:pPr>
      <w:r>
        <w:rPr>
          <w:rFonts w:hint="eastAsia"/>
          <w:noProof/>
        </w:rPr>
        <w:drawing>
          <wp:anchor distT="0" distB="0" distL="114300" distR="114300" simplePos="0" relativeHeight="251656192" behindDoc="0" locked="0" layoutInCell="1" allowOverlap="1">
            <wp:simplePos x="0" y="0"/>
            <wp:positionH relativeFrom="column">
              <wp:posOffset>1552575</wp:posOffset>
            </wp:positionH>
            <wp:positionV relativeFrom="paragraph">
              <wp:posOffset>367030</wp:posOffset>
            </wp:positionV>
            <wp:extent cx="3670935" cy="2159635"/>
            <wp:effectExtent l="114300" t="76200" r="100965" b="88265"/>
            <wp:wrapSquare wrapText="bothSides"/>
            <wp:docPr id="12" name="图片 1" descr="说明: C:\Users\Administrator\Desktop\“团校共建之参观航空航天馆“\活动照片\WP_20131215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C:\Users\Administrator\Desktop\“团校共建之参观航空航天馆“\活动照片\WP_20131215_008.jpg"/>
                    <pic:cNvPicPr>
                      <a:picLocks noChangeAspect="1" noChangeArrowheads="1"/>
                    </pic:cNvPicPr>
                  </pic:nvPicPr>
                  <pic:blipFill>
                    <a:blip r:embed="rId17" cstate="print"/>
                    <a:srcRect/>
                    <a:stretch>
                      <a:fillRect/>
                    </a:stretch>
                  </pic:blipFill>
                  <pic:spPr bwMode="auto">
                    <a:xfrm>
                      <a:off x="0" y="0"/>
                      <a:ext cx="3670935"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37FD6">
        <w:rPr>
          <w:rFonts w:hint="eastAsia"/>
        </w:rPr>
        <w:t>为了进一步拓宽高校团的工作平台、促进团学干部的培养，同时加强中学团的育人工作和组织建设，今年6月团省委统一部署安排高校院系团委与中学结对。在此工作的推动下，我院团委成功与江宁秣陵中学团建结对。</w:t>
      </w:r>
    </w:p>
    <w:p w:rsidR="00AF66CE" w:rsidRDefault="00837FD6">
      <w:pPr>
        <w:pStyle w:val="Tahoma"/>
      </w:pPr>
      <w:r>
        <w:rPr>
          <w:rFonts w:hint="eastAsia"/>
        </w:rPr>
        <w:t>通过一学期的团建促进交流，我院团委与秣陵中学团委之间已建立起畅通的交流渠道和多样的活动平台。</w:t>
      </w:r>
      <w:r w:rsidR="002D4ED3">
        <w:rPr>
          <w:rFonts w:hint="eastAsia"/>
        </w:rPr>
        <w:t>12月15日我院团委</w:t>
      </w:r>
      <w:r>
        <w:rPr>
          <w:rFonts w:hint="eastAsia"/>
        </w:rPr>
        <w:t>再次邀请</w:t>
      </w:r>
      <w:r w:rsidR="002D4ED3">
        <w:rPr>
          <w:rFonts w:hint="eastAsia"/>
        </w:rPr>
        <w:t>秣陵中学的50</w:t>
      </w:r>
      <w:r>
        <w:rPr>
          <w:rFonts w:hint="eastAsia"/>
        </w:rPr>
        <w:t>多名优秀共青团员来到南京</w:t>
      </w:r>
      <w:r w:rsidR="002D4ED3">
        <w:rPr>
          <w:rFonts w:hint="eastAsia"/>
        </w:rPr>
        <w:t>航空航天馆，</w:t>
      </w:r>
      <w:r>
        <w:rPr>
          <w:rFonts w:hint="eastAsia"/>
        </w:rPr>
        <w:t>并由我院航空航天馆讲解团三位成员进行全程讲解</w:t>
      </w:r>
      <w:r w:rsidR="002D4ED3">
        <w:rPr>
          <w:rFonts w:hint="eastAsia"/>
        </w:rPr>
        <w:t>。</w:t>
      </w:r>
    </w:p>
    <w:p w:rsidR="00AF66CE" w:rsidRDefault="00837FD6">
      <w:pPr>
        <w:pStyle w:val="Tahoma"/>
      </w:pPr>
      <w:r>
        <w:rPr>
          <w:rFonts w:hint="eastAsia"/>
        </w:rPr>
        <w:t>参观过程中，讲</w:t>
      </w:r>
      <w:r w:rsidR="002D4ED3">
        <w:rPr>
          <w:rFonts w:hint="eastAsia"/>
        </w:rPr>
        <w:t>解员</w:t>
      </w:r>
      <w:r>
        <w:rPr>
          <w:rFonts w:hint="eastAsia"/>
        </w:rPr>
        <w:t>们深入浅出的讲解馆内</w:t>
      </w:r>
      <w:r w:rsidR="002D4ED3">
        <w:rPr>
          <w:rFonts w:hint="eastAsia"/>
        </w:rPr>
        <w:t>展品，</w:t>
      </w:r>
      <w:r>
        <w:rPr>
          <w:rFonts w:hint="eastAsia"/>
        </w:rPr>
        <w:t>并介绍这些展品背后的生动故事</w:t>
      </w:r>
      <w:r w:rsidR="0081350F">
        <w:rPr>
          <w:rFonts w:hint="eastAsia"/>
        </w:rPr>
        <w:t>。</w:t>
      </w:r>
      <w:r>
        <w:rPr>
          <w:rFonts w:hint="eastAsia"/>
        </w:rPr>
        <w:t>在场的小观众们</w:t>
      </w:r>
      <w:r w:rsidR="0081350F">
        <w:rPr>
          <w:rFonts w:hint="eastAsia"/>
        </w:rPr>
        <w:t>听得聚精会神，还不时地与讲解员进行互动交流。秣陵中学团委书记李莎老师说：“今天的参观交流对于我们学校的团员来说是一次特别有教育意义的活动，让他们从心中</w:t>
      </w:r>
      <w:r w:rsidR="007A6A38">
        <w:rPr>
          <w:rFonts w:hint="eastAsia"/>
        </w:rPr>
        <w:t>树立</w:t>
      </w:r>
      <w:r w:rsidR="0081350F">
        <w:rPr>
          <w:rFonts w:hint="eastAsia"/>
        </w:rPr>
        <w:t>起</w:t>
      </w:r>
      <w:r w:rsidR="007A6A38">
        <w:rPr>
          <w:rFonts w:hint="eastAsia"/>
        </w:rPr>
        <w:t>航空报国的志向。南航航空宇航学院的同学也给他们展示了很好的大学生风采，所以今后希望我们的团建促进行动能够持久的进行下去。</w:t>
      </w:r>
      <w:r w:rsidR="0081350F">
        <w:rPr>
          <w:rFonts w:hint="eastAsia"/>
        </w:rPr>
        <w:t>”</w:t>
      </w:r>
      <w:r w:rsidR="002D4ED3">
        <w:rPr>
          <w:rFonts w:hint="eastAsia"/>
        </w:rPr>
        <w:t>参观结束后</w:t>
      </w:r>
      <w:r w:rsidR="007A6A38">
        <w:rPr>
          <w:rFonts w:hint="eastAsia"/>
        </w:rPr>
        <w:t>秣陵中学的师生们还参观了我校明故宫校区的校园</w:t>
      </w:r>
      <w:r w:rsidR="002D4ED3">
        <w:rPr>
          <w:rFonts w:hint="eastAsia"/>
        </w:rPr>
        <w:t>景观。</w:t>
      </w:r>
    </w:p>
    <w:p w:rsidR="00AF66CE" w:rsidRDefault="007A6A38">
      <w:pPr>
        <w:pStyle w:val="Tahoma"/>
      </w:pPr>
      <w:r>
        <w:rPr>
          <w:rFonts w:hint="eastAsia"/>
        </w:rPr>
        <w:t>2014年我院团委讲继续与秣陵中学团委共建，以“第一次团课”、“红歌赛”等多样的形式深化内涵。</w:t>
      </w:r>
    </w:p>
    <w:p w:rsidR="00A329FE" w:rsidRPr="00A329FE" w:rsidRDefault="00A329FE" w:rsidP="00A329FE">
      <w:pPr>
        <w:pStyle w:val="Tahoma"/>
      </w:pPr>
    </w:p>
    <w:p w:rsidR="00A329FE" w:rsidRPr="00A329FE" w:rsidRDefault="00A329FE" w:rsidP="00A329FE">
      <w:pPr>
        <w:widowControl/>
        <w:jc w:val="center"/>
        <w:rPr>
          <w:rFonts w:ascii="宋体" w:hAnsi="宋体" w:cs="宋体"/>
          <w:b/>
          <w:bCs/>
          <w:kern w:val="0"/>
          <w:sz w:val="28"/>
          <w:szCs w:val="28"/>
        </w:rPr>
      </w:pPr>
      <w:r>
        <w:rPr>
          <w:rFonts w:ascii="宋体" w:hAnsi="宋体" w:cs="宋体" w:hint="eastAsia"/>
          <w:b/>
          <w:bCs/>
          <w:kern w:val="0"/>
          <w:sz w:val="28"/>
          <w:szCs w:val="28"/>
        </w:rPr>
        <w:t>第二届“星光引航”</w:t>
      </w:r>
      <w:r w:rsidRPr="00A329FE">
        <w:rPr>
          <w:rFonts w:ascii="宋体" w:hAnsi="宋体" w:cs="宋体" w:hint="eastAsia"/>
          <w:b/>
          <w:bCs/>
          <w:kern w:val="0"/>
          <w:sz w:val="28"/>
          <w:szCs w:val="28"/>
        </w:rPr>
        <w:t>学习经验交流会</w:t>
      </w:r>
      <w:r>
        <w:rPr>
          <w:rFonts w:ascii="宋体" w:hAnsi="宋体" w:cs="宋体" w:hint="eastAsia"/>
          <w:b/>
          <w:bCs/>
          <w:kern w:val="0"/>
          <w:sz w:val="28"/>
          <w:szCs w:val="28"/>
        </w:rPr>
        <w:t>成功举办</w:t>
      </w:r>
    </w:p>
    <w:p w:rsidR="00A329FE" w:rsidRPr="00A329FE" w:rsidRDefault="00A329FE" w:rsidP="00A329FE">
      <w:pPr>
        <w:pStyle w:val="Tahoma"/>
      </w:pPr>
      <w:r>
        <w:rPr>
          <w:rFonts w:hint="eastAsia"/>
        </w:rPr>
        <w:t>1</w:t>
      </w:r>
      <w:r w:rsidRPr="00A329FE">
        <w:t>2月</w:t>
      </w:r>
      <w:r w:rsidRPr="00A329FE">
        <w:rPr>
          <w:rFonts w:hint="eastAsia"/>
        </w:rPr>
        <w:t>22</w:t>
      </w:r>
      <w:r w:rsidRPr="00A329FE">
        <w:t>日</w:t>
      </w:r>
      <w:r w:rsidRPr="00A329FE">
        <w:rPr>
          <w:rFonts w:hint="eastAsia"/>
        </w:rPr>
        <w:t>晚，由院学生会主办的第二届“星光引航”学习经验交流会在将军路校区成功举行。</w:t>
      </w:r>
      <w:r w:rsidR="00DF7AB3">
        <w:rPr>
          <w:rFonts w:hint="eastAsia"/>
        </w:rPr>
        <w:t>20</w:t>
      </w:r>
      <w:r w:rsidRPr="00A329FE">
        <w:rPr>
          <w:rFonts w:hint="eastAsia"/>
        </w:rPr>
        <w:t>13级辅导员刘希、朱赫，优秀学生代表胡云鹏、袁琬欣、朱雅亮、刘以奋出席了本次活动。航宇13级全体学生参加了本次活动。</w:t>
      </w:r>
    </w:p>
    <w:p w:rsidR="00A329FE" w:rsidRPr="00A329FE" w:rsidRDefault="00A329FE" w:rsidP="00A329FE">
      <w:pPr>
        <w:pStyle w:val="Tahoma"/>
      </w:pPr>
      <w:r w:rsidRPr="00A329FE">
        <w:rPr>
          <w:rFonts w:hint="eastAsia"/>
        </w:rPr>
        <w:lastRenderedPageBreak/>
        <w:t>动人的音乐，鼓舞人心的言语，精彩的故事，活动现场被包围在奋发向上的氛围里。</w:t>
      </w:r>
      <w:r w:rsidR="00DF7AB3">
        <w:rPr>
          <w:rFonts w:hint="eastAsia"/>
        </w:rPr>
        <w:t>2012-2013学年年度特别嘉奖之担当奖得主</w:t>
      </w:r>
      <w:r w:rsidRPr="00A329FE">
        <w:rPr>
          <w:rFonts w:hint="eastAsia"/>
        </w:rPr>
        <w:t>胡云鹏是</w:t>
      </w:r>
      <w:r w:rsidR="00DF7AB3">
        <w:rPr>
          <w:rFonts w:hint="eastAsia"/>
        </w:rPr>
        <w:t>我院2010级的一名</w:t>
      </w:r>
      <w:r w:rsidRPr="00A329FE">
        <w:rPr>
          <w:rFonts w:hint="eastAsia"/>
        </w:rPr>
        <w:t>国防生，他不仅在接受平日艰苦训练的同时兼顾学业，还利用空余时间参与科创活动。他</w:t>
      </w:r>
      <w:r w:rsidR="00DF7AB3">
        <w:rPr>
          <w:rFonts w:hint="eastAsia"/>
        </w:rPr>
        <w:t>与学弟学妹们</w:t>
      </w:r>
      <w:r w:rsidRPr="00A329FE">
        <w:rPr>
          <w:rFonts w:hint="eastAsia"/>
        </w:rPr>
        <w:t>分享了自己的特殊经历</w:t>
      </w:r>
      <w:r w:rsidR="00DF7AB3">
        <w:rPr>
          <w:rFonts w:hint="eastAsia"/>
        </w:rPr>
        <w:t>后</w:t>
      </w:r>
      <w:r w:rsidRPr="00A329FE">
        <w:rPr>
          <w:rFonts w:hint="eastAsia"/>
        </w:rPr>
        <w:t>，</w:t>
      </w:r>
      <w:r w:rsidR="00DF7AB3">
        <w:rPr>
          <w:rFonts w:hint="eastAsia"/>
        </w:rPr>
        <w:t>还</w:t>
      </w:r>
      <w:r w:rsidRPr="00A329FE">
        <w:rPr>
          <w:rFonts w:hint="eastAsia"/>
        </w:rPr>
        <w:t>鼓励同学们</w:t>
      </w:r>
      <w:r w:rsidR="00DF7AB3">
        <w:rPr>
          <w:rFonts w:hint="eastAsia"/>
        </w:rPr>
        <w:t>要为自己担当、为集体担当、为国家担当。2012-2013学年校长特别嘉奖之担当奖得主、</w:t>
      </w:r>
      <w:r w:rsidRPr="00A329FE">
        <w:rPr>
          <w:rFonts w:hint="eastAsia"/>
        </w:rPr>
        <w:t>自动化学院的袁婉欣</w:t>
      </w:r>
      <w:r w:rsidR="00DF7AB3">
        <w:rPr>
          <w:rFonts w:hint="eastAsia"/>
        </w:rPr>
        <w:t>学姐</w:t>
      </w:r>
      <w:r w:rsidRPr="00A329FE">
        <w:rPr>
          <w:rFonts w:hint="eastAsia"/>
        </w:rPr>
        <w:t>，讲述了其坚持志愿服务活动的</w:t>
      </w:r>
      <w:r w:rsidR="00DF7AB3">
        <w:rPr>
          <w:rFonts w:hint="eastAsia"/>
        </w:rPr>
        <w:t>青春</w:t>
      </w:r>
      <w:r w:rsidRPr="00A329FE">
        <w:rPr>
          <w:rFonts w:hint="eastAsia"/>
        </w:rPr>
        <w:t>故事，</w:t>
      </w:r>
      <w:r w:rsidR="00DF7AB3">
        <w:rPr>
          <w:rFonts w:hint="eastAsia"/>
        </w:rPr>
        <w:t>向在场的同学们</w:t>
      </w:r>
      <w:r w:rsidRPr="00A329FE">
        <w:rPr>
          <w:rFonts w:hint="eastAsia"/>
        </w:rPr>
        <w:t>传递了服务他人、快乐自己的精神</w:t>
      </w:r>
      <w:r w:rsidR="00DF7AB3">
        <w:rPr>
          <w:rFonts w:hint="eastAsia"/>
        </w:rPr>
        <w:t>。同时，她</w:t>
      </w:r>
      <w:r w:rsidR="00147B07">
        <w:rPr>
          <w:rFonts w:hint="eastAsia"/>
        </w:rPr>
        <w:t>告诉大家“我们要用志愿服务的博爱与使命传递大国公民的责任与担当。”</w:t>
      </w:r>
      <w:r w:rsidR="00DF7AB3">
        <w:rPr>
          <w:rFonts w:hint="eastAsia"/>
        </w:rPr>
        <w:t>2012-2013学年校长特别嘉奖之</w:t>
      </w:r>
      <w:r w:rsidRPr="00A329FE">
        <w:rPr>
          <w:rFonts w:hint="eastAsia"/>
        </w:rPr>
        <w:t>鸿鹄奖得主亦是材料科学与技术学院的朱雅亮，</w:t>
      </w:r>
      <w:r w:rsidR="00DF7AB3">
        <w:rPr>
          <w:rFonts w:hint="eastAsia"/>
        </w:rPr>
        <w:t>他</w:t>
      </w:r>
      <w:r w:rsidRPr="00A329FE">
        <w:rPr>
          <w:rFonts w:hint="eastAsia"/>
        </w:rPr>
        <w:t>以“坚守梦想，实践梦想”为主题，</w:t>
      </w:r>
      <w:r w:rsidR="00DF7AB3">
        <w:rPr>
          <w:rFonts w:hint="eastAsia"/>
        </w:rPr>
        <w:t>为大家讲述了他用十年时间圆自己心中梦想的感人故事，</w:t>
      </w:r>
      <w:r w:rsidRPr="00A329FE">
        <w:rPr>
          <w:rFonts w:hint="eastAsia"/>
        </w:rPr>
        <w:t>激励了同学们要</w:t>
      </w:r>
      <w:r w:rsidR="00DF7AB3">
        <w:rPr>
          <w:rFonts w:hint="eastAsia"/>
        </w:rPr>
        <w:t>坚守梦想、</w:t>
      </w:r>
      <w:r w:rsidRPr="00A329FE">
        <w:rPr>
          <w:rFonts w:hint="eastAsia"/>
        </w:rPr>
        <w:t>不懈奋斗</w:t>
      </w:r>
      <w:r w:rsidR="00DF7AB3">
        <w:rPr>
          <w:rFonts w:hint="eastAsia"/>
        </w:rPr>
        <w:t>。科创</w:t>
      </w:r>
      <w:r w:rsidR="00147B07">
        <w:rPr>
          <w:rFonts w:hint="eastAsia"/>
        </w:rPr>
        <w:t>一直</w:t>
      </w:r>
      <w:r w:rsidR="00DF7AB3">
        <w:rPr>
          <w:rFonts w:hint="eastAsia"/>
        </w:rPr>
        <w:t>是我院同学特别热衷的课外活动，因此，在活动筹备过程中，学生会的同学们还特别邀请了我院科创达人、第十二届“挑战杯”课外学术科技作品竞赛一等奖得主、我院研一的</w:t>
      </w:r>
      <w:r w:rsidRPr="00A329FE">
        <w:rPr>
          <w:rFonts w:hint="eastAsia"/>
        </w:rPr>
        <w:t>刘以奋</w:t>
      </w:r>
      <w:r w:rsidR="00DF7AB3">
        <w:rPr>
          <w:rFonts w:hint="eastAsia"/>
        </w:rPr>
        <w:t>学长</w:t>
      </w:r>
      <w:r w:rsidRPr="00A329FE">
        <w:rPr>
          <w:rFonts w:hint="eastAsia"/>
        </w:rPr>
        <w:t>，</w:t>
      </w:r>
      <w:r w:rsidR="00DF7AB3">
        <w:rPr>
          <w:rFonts w:hint="eastAsia"/>
        </w:rPr>
        <w:t>他结合</w:t>
      </w:r>
      <w:r w:rsidRPr="00A329FE">
        <w:rPr>
          <w:rFonts w:hint="eastAsia"/>
        </w:rPr>
        <w:t>自己的科创故事</w:t>
      </w:r>
      <w:r w:rsidR="00DF7AB3">
        <w:rPr>
          <w:rFonts w:hint="eastAsia"/>
        </w:rPr>
        <w:t>和心路历程</w:t>
      </w:r>
      <w:r w:rsidRPr="00A329FE">
        <w:rPr>
          <w:rFonts w:hint="eastAsia"/>
        </w:rPr>
        <w:t>为同学们指明了前进的方向。</w:t>
      </w:r>
    </w:p>
    <w:p w:rsidR="00A329FE" w:rsidRPr="00A329FE" w:rsidRDefault="00A329FE" w:rsidP="00A329FE">
      <w:pPr>
        <w:pStyle w:val="Tahoma"/>
      </w:pPr>
      <w:r w:rsidRPr="00A329FE">
        <w:rPr>
          <w:rFonts w:hint="eastAsia"/>
        </w:rPr>
        <w:t>在优秀学生代表发言后，被鼓舞的同学们纷纷举手提出自己在学习、工作、生活等方面的疑惑，学长学姐们</w:t>
      </w:r>
      <w:r w:rsidR="00147B07">
        <w:rPr>
          <w:rFonts w:hint="eastAsia"/>
        </w:rPr>
        <w:t>也耐心细致的回答，每一次精彩的回复都博得了在场同学门的阵阵掌声。</w:t>
      </w:r>
    </w:p>
    <w:p w:rsidR="00A329FE" w:rsidRPr="00A329FE" w:rsidRDefault="00147B07" w:rsidP="00A329FE">
      <w:pPr>
        <w:pStyle w:val="Tahoma"/>
      </w:pPr>
      <w:r>
        <w:rPr>
          <w:rFonts w:hint="eastAsia"/>
        </w:rPr>
        <w:t>活动最后，辅导员</w:t>
      </w:r>
      <w:r w:rsidR="00A329FE" w:rsidRPr="00A329FE">
        <w:rPr>
          <w:rFonts w:hint="eastAsia"/>
        </w:rPr>
        <w:t>刘希</w:t>
      </w:r>
      <w:r>
        <w:rPr>
          <w:rFonts w:hint="eastAsia"/>
        </w:rPr>
        <w:t>总结说：“特别感谢</w:t>
      </w:r>
      <w:r w:rsidR="00A329FE" w:rsidRPr="00A329FE">
        <w:rPr>
          <w:rFonts w:hint="eastAsia"/>
        </w:rPr>
        <w:t>院学生会</w:t>
      </w:r>
      <w:r>
        <w:rPr>
          <w:rFonts w:hint="eastAsia"/>
        </w:rPr>
        <w:t>的同学们为2013级同学</w:t>
      </w:r>
      <w:r w:rsidR="00A329FE" w:rsidRPr="00A329FE">
        <w:rPr>
          <w:rFonts w:hint="eastAsia"/>
        </w:rPr>
        <w:t>精心策划</w:t>
      </w:r>
      <w:r>
        <w:rPr>
          <w:rFonts w:hint="eastAsia"/>
        </w:rPr>
        <w:t>和安排的这次活动，在活动中</w:t>
      </w:r>
      <w:r w:rsidR="00A329FE" w:rsidRPr="00A329FE">
        <w:rPr>
          <w:rFonts w:hint="eastAsia"/>
        </w:rPr>
        <w:t>同学们</w:t>
      </w:r>
      <w:r>
        <w:rPr>
          <w:rFonts w:hint="eastAsia"/>
        </w:rPr>
        <w:t>看到了优秀的他们，也看到了优秀的自己。相信2013级的同学们会向</w:t>
      </w:r>
      <w:r w:rsidR="00A329FE" w:rsidRPr="00A329FE">
        <w:rPr>
          <w:rFonts w:hint="eastAsia"/>
        </w:rPr>
        <w:t>学长学姐</w:t>
      </w:r>
      <w:r>
        <w:rPr>
          <w:rFonts w:hint="eastAsia"/>
        </w:rPr>
        <w:t>们</w:t>
      </w:r>
      <w:r w:rsidR="00A329FE" w:rsidRPr="00A329FE">
        <w:rPr>
          <w:rFonts w:hint="eastAsia"/>
        </w:rPr>
        <w:t>学习，</w:t>
      </w:r>
      <w:r>
        <w:rPr>
          <w:rFonts w:hint="eastAsia"/>
        </w:rPr>
        <w:t>在思考中前行，在前行中成长，用自己的青春和奋斗书写自己无悔的大学篇章！”</w:t>
      </w:r>
    </w:p>
    <w:p w:rsidR="00A329FE" w:rsidRPr="00A329FE" w:rsidRDefault="00A329FE">
      <w:pPr>
        <w:pStyle w:val="Tahoma"/>
      </w:pPr>
    </w:p>
    <w:p w:rsidR="007A6A38" w:rsidRPr="00DF7AB3" w:rsidRDefault="007A6A38" w:rsidP="007A6A38">
      <w:pPr>
        <w:widowControl/>
        <w:jc w:val="center"/>
        <w:rPr>
          <w:rFonts w:ascii="宋体" w:hAnsi="宋体" w:cs="宋体"/>
          <w:b/>
          <w:bCs/>
          <w:kern w:val="0"/>
          <w:sz w:val="28"/>
          <w:szCs w:val="28"/>
        </w:rPr>
      </w:pPr>
      <w:r w:rsidRPr="00DF7AB3">
        <w:rPr>
          <w:rFonts w:ascii="宋体" w:hAnsi="宋体" w:cs="宋体" w:hint="eastAsia"/>
          <w:b/>
          <w:bCs/>
          <w:kern w:val="0"/>
          <w:sz w:val="28"/>
          <w:szCs w:val="28"/>
        </w:rPr>
        <w:t>我院青年志愿者协会组织</w:t>
      </w:r>
      <w:r w:rsidR="00A321D5" w:rsidRPr="00DF7AB3">
        <w:rPr>
          <w:rFonts w:ascii="宋体" w:hAnsi="宋体" w:cs="宋体" w:hint="eastAsia"/>
          <w:b/>
          <w:bCs/>
          <w:kern w:val="0"/>
          <w:sz w:val="28"/>
          <w:szCs w:val="28"/>
        </w:rPr>
        <w:t>多样</w:t>
      </w:r>
      <w:r w:rsidRPr="00DF7AB3">
        <w:rPr>
          <w:rFonts w:ascii="宋体" w:hAnsi="宋体" w:cs="宋体" w:hint="eastAsia"/>
          <w:b/>
          <w:bCs/>
          <w:kern w:val="0"/>
          <w:sz w:val="28"/>
          <w:szCs w:val="28"/>
        </w:rPr>
        <w:t>活动</w:t>
      </w:r>
    </w:p>
    <w:p w:rsidR="00AF66CE" w:rsidRPr="007A6A38" w:rsidRDefault="007A6A38" w:rsidP="007A6A38">
      <w:pPr>
        <w:rPr>
          <w:b/>
          <w:noProof/>
          <w:sz w:val="22"/>
          <w:szCs w:val="24"/>
        </w:rPr>
      </w:pPr>
      <w:r w:rsidRPr="007A6A38">
        <w:rPr>
          <w:rFonts w:hint="eastAsia"/>
          <w:b/>
          <w:noProof/>
          <w:sz w:val="22"/>
          <w:szCs w:val="24"/>
        </w:rPr>
        <w:t xml:space="preserve"> </w:t>
      </w:r>
      <w:r w:rsidR="002D4ED3" w:rsidRPr="007A6A38">
        <w:rPr>
          <w:rFonts w:hint="eastAsia"/>
          <w:b/>
          <w:noProof/>
          <w:sz w:val="22"/>
          <w:szCs w:val="24"/>
        </w:rPr>
        <w:t>“</w:t>
      </w:r>
      <w:r w:rsidR="002D4ED3" w:rsidRPr="007A6A38">
        <w:rPr>
          <w:b/>
          <w:noProof/>
          <w:sz w:val="22"/>
          <w:szCs w:val="24"/>
        </w:rPr>
        <w:t>三航</w:t>
      </w:r>
      <w:r>
        <w:rPr>
          <w:rFonts w:hint="eastAsia"/>
          <w:b/>
          <w:noProof/>
          <w:sz w:val="22"/>
          <w:szCs w:val="24"/>
        </w:rPr>
        <w:t>知识进校园</w:t>
      </w:r>
      <w:r w:rsidR="002D4ED3" w:rsidRPr="007A6A38">
        <w:rPr>
          <w:rFonts w:hint="eastAsia"/>
          <w:b/>
          <w:noProof/>
          <w:sz w:val="22"/>
          <w:szCs w:val="24"/>
        </w:rPr>
        <w:t>”</w:t>
      </w:r>
      <w:r w:rsidR="00A321D5">
        <w:rPr>
          <w:rFonts w:hint="eastAsia"/>
          <w:b/>
          <w:noProof/>
          <w:sz w:val="22"/>
          <w:szCs w:val="24"/>
        </w:rPr>
        <w:t>志愿服务</w:t>
      </w:r>
      <w:r w:rsidR="002D4ED3" w:rsidRPr="007A6A38">
        <w:rPr>
          <w:rFonts w:hint="eastAsia"/>
          <w:b/>
          <w:noProof/>
          <w:sz w:val="22"/>
          <w:szCs w:val="24"/>
        </w:rPr>
        <w:t>活动</w:t>
      </w:r>
    </w:p>
    <w:p w:rsidR="00AF66CE" w:rsidRDefault="00147B07">
      <w:pPr>
        <w:pStyle w:val="Tahoma"/>
      </w:pPr>
      <w:r>
        <w:rPr>
          <w:rFonts w:hint="eastAsia"/>
          <w:noProof/>
        </w:rPr>
        <w:drawing>
          <wp:anchor distT="0" distB="0" distL="114300" distR="114300" simplePos="0" relativeHeight="251657216" behindDoc="0" locked="0" layoutInCell="1" allowOverlap="1">
            <wp:simplePos x="0" y="0"/>
            <wp:positionH relativeFrom="column">
              <wp:posOffset>2114550</wp:posOffset>
            </wp:positionH>
            <wp:positionV relativeFrom="paragraph">
              <wp:posOffset>187960</wp:posOffset>
            </wp:positionV>
            <wp:extent cx="3257550" cy="2159635"/>
            <wp:effectExtent l="114300" t="76200" r="95250" b="88265"/>
            <wp:wrapSquare wrapText="bothSides"/>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srcRect/>
                    <a:stretch>
                      <a:fillRect/>
                    </a:stretch>
                  </pic:blipFill>
                  <pic:spPr bwMode="auto">
                    <a:xfrm>
                      <a:off x="0" y="0"/>
                      <a:ext cx="3257550"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A6A38">
        <w:rPr>
          <w:rFonts w:hint="eastAsia"/>
        </w:rPr>
        <w:t>自今年11月份以来，</w:t>
      </w:r>
      <w:r w:rsidR="002D4ED3">
        <w:rPr>
          <w:rFonts w:hint="eastAsia"/>
        </w:rPr>
        <w:t>我院青协</w:t>
      </w:r>
      <w:r w:rsidR="007A6A38">
        <w:rPr>
          <w:rFonts w:hint="eastAsia"/>
        </w:rPr>
        <w:t>一直认真筹备并大力宣传“三航知识进校园”活动。活动在井然有序的部署下，扎实推进，</w:t>
      </w:r>
      <w:r w:rsidR="00A321D5">
        <w:rPr>
          <w:rFonts w:hint="eastAsia"/>
        </w:rPr>
        <w:t>共招募志愿者近百人，并且学院青协还安排航空航天馆讲解团成员对志愿者们进行集中的知识和礼仪方面的培训。目前，志愿者们已</w:t>
      </w:r>
      <w:r w:rsidR="007A6A38">
        <w:rPr>
          <w:rFonts w:hint="eastAsia"/>
        </w:rPr>
        <w:t>先后</w:t>
      </w:r>
      <w:r w:rsidR="002D4ED3">
        <w:rPr>
          <w:rFonts w:hint="eastAsia"/>
        </w:rPr>
        <w:t>深入</w:t>
      </w:r>
      <w:r w:rsidR="007A6A38">
        <w:rPr>
          <w:rFonts w:hint="eastAsia"/>
        </w:rPr>
        <w:t>雨花台实验小学、翠屏山小学、百家湖小学、东山小学、秣陵镇中心小学、江宁实验小学、天景山小学、将军路小学等</w:t>
      </w:r>
      <w:r w:rsidR="002D4ED3">
        <w:rPr>
          <w:rFonts w:hint="eastAsia"/>
        </w:rPr>
        <w:t>8所</w:t>
      </w:r>
      <w:r w:rsidR="00A321D5">
        <w:rPr>
          <w:rFonts w:hint="eastAsia"/>
        </w:rPr>
        <w:t>学校开展“三航知识进校园”，并得到了这些学校师生的一致认可</w:t>
      </w:r>
      <w:r w:rsidR="002D4ED3">
        <w:rPr>
          <w:rFonts w:hint="eastAsia"/>
        </w:rPr>
        <w:t>。</w:t>
      </w:r>
    </w:p>
    <w:p w:rsidR="00AF66CE" w:rsidRPr="00A321D5" w:rsidRDefault="00A321D5" w:rsidP="00A321D5">
      <w:pPr>
        <w:rPr>
          <w:b/>
          <w:noProof/>
          <w:sz w:val="22"/>
          <w:szCs w:val="24"/>
        </w:rPr>
      </w:pPr>
      <w:r w:rsidRPr="00A321D5">
        <w:rPr>
          <w:rFonts w:hint="eastAsia"/>
          <w:b/>
          <w:noProof/>
          <w:sz w:val="22"/>
          <w:szCs w:val="24"/>
        </w:rPr>
        <w:t xml:space="preserve"> </w:t>
      </w:r>
      <w:r w:rsidR="002D4ED3" w:rsidRPr="00A321D5">
        <w:rPr>
          <w:rFonts w:hint="eastAsia"/>
          <w:b/>
          <w:noProof/>
          <w:sz w:val="22"/>
          <w:szCs w:val="24"/>
        </w:rPr>
        <w:t>“侵华日军南京大屠杀遇难同胞纪念馆”</w:t>
      </w:r>
      <w:r>
        <w:rPr>
          <w:rFonts w:hint="eastAsia"/>
          <w:b/>
          <w:noProof/>
          <w:sz w:val="22"/>
          <w:szCs w:val="24"/>
        </w:rPr>
        <w:t>参观</w:t>
      </w:r>
      <w:r w:rsidR="002D4ED3" w:rsidRPr="00A321D5">
        <w:rPr>
          <w:rFonts w:hint="eastAsia"/>
          <w:b/>
          <w:noProof/>
          <w:sz w:val="22"/>
          <w:szCs w:val="24"/>
        </w:rPr>
        <w:t>活动</w:t>
      </w:r>
    </w:p>
    <w:p w:rsidR="00A329FE" w:rsidRDefault="00A329FE">
      <w:pPr>
        <w:pStyle w:val="Tahoma"/>
      </w:pPr>
      <w:r>
        <w:rPr>
          <w:rFonts w:hint="eastAsia"/>
          <w:noProof/>
        </w:rPr>
        <w:lastRenderedPageBreak/>
        <w:drawing>
          <wp:anchor distT="0" distB="0" distL="114300" distR="114300" simplePos="0" relativeHeight="251658240" behindDoc="1" locked="0" layoutInCell="1" allowOverlap="1">
            <wp:simplePos x="0" y="0"/>
            <wp:positionH relativeFrom="page">
              <wp:posOffset>1066800</wp:posOffset>
            </wp:positionH>
            <wp:positionV relativeFrom="page">
              <wp:posOffset>1314450</wp:posOffset>
            </wp:positionV>
            <wp:extent cx="3173095" cy="2159635"/>
            <wp:effectExtent l="114300" t="76200" r="103505" b="88265"/>
            <wp:wrapTight wrapText="bothSides">
              <wp:wrapPolygon edited="0">
                <wp:start x="-778" y="-762"/>
                <wp:lineTo x="-778" y="22483"/>
                <wp:lineTo x="22175" y="22483"/>
                <wp:lineTo x="22305" y="20768"/>
                <wp:lineTo x="22305" y="2286"/>
                <wp:lineTo x="22175" y="-572"/>
                <wp:lineTo x="22175" y="-762"/>
                <wp:lineTo x="-778" y="-762"/>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t="9103"/>
                    <a:stretch>
                      <a:fillRect/>
                    </a:stretch>
                  </pic:blipFill>
                  <pic:spPr bwMode="auto">
                    <a:xfrm>
                      <a:off x="0" y="0"/>
                      <a:ext cx="3173095" cy="2159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D4ED3">
        <w:rPr>
          <w:rFonts w:hint="eastAsia"/>
        </w:rPr>
        <w:t>今年12月13日是南京大屠杀76周年纪念日，</w:t>
      </w:r>
      <w:r w:rsidR="00A321D5">
        <w:rPr>
          <w:rFonts w:hint="eastAsia"/>
        </w:rPr>
        <w:t>我院青协受志愿服务共建基</w:t>
      </w:r>
      <w:r w:rsidR="00A321D5" w:rsidRPr="00A321D5">
        <w:rPr>
          <w:rFonts w:hint="eastAsia"/>
        </w:rPr>
        <w:t>地“侵华日军南京大屠杀遇难同胞纪念馆”</w:t>
      </w:r>
      <w:r w:rsidR="00A321D5">
        <w:rPr>
          <w:rFonts w:hint="eastAsia"/>
        </w:rPr>
        <w:t>的邀请参加了</w:t>
      </w:r>
      <w:r w:rsidR="00483A4E">
        <w:rPr>
          <w:rFonts w:hint="eastAsia"/>
        </w:rPr>
        <w:t>全市大型集会</w:t>
      </w:r>
      <w:r>
        <w:rPr>
          <w:rFonts w:hint="eastAsia"/>
        </w:rPr>
        <w:t>活动</w:t>
      </w:r>
      <w:r w:rsidR="00483A4E">
        <w:rPr>
          <w:rFonts w:hint="eastAsia"/>
        </w:rPr>
        <w:t>。</w:t>
      </w:r>
      <w:r>
        <w:rPr>
          <w:rFonts w:hint="eastAsia"/>
        </w:rPr>
        <w:t>活动中，青协的志愿者们为遇难同胞</w:t>
      </w:r>
      <w:r w:rsidR="002D4ED3">
        <w:rPr>
          <w:rFonts w:hint="eastAsia"/>
        </w:rPr>
        <w:t>敬献花圈，</w:t>
      </w:r>
      <w:r>
        <w:rPr>
          <w:rFonts w:hint="eastAsia"/>
        </w:rPr>
        <w:t>并为逝者默哀、为生者祈福、</w:t>
      </w:r>
      <w:r w:rsidR="002D4ED3">
        <w:rPr>
          <w:rFonts w:hint="eastAsia"/>
        </w:rPr>
        <w:t>为世界祈和平</w:t>
      </w:r>
      <w:r>
        <w:rPr>
          <w:rFonts w:hint="eastAsia"/>
        </w:rPr>
        <w:t>。同时，同学们还全程参观了纪念馆，重温了那段难以忘却的历史。</w:t>
      </w:r>
    </w:p>
    <w:p w:rsidR="00A329FE" w:rsidRDefault="00A329FE" w:rsidP="00A329FE">
      <w:pPr>
        <w:pStyle w:val="Tahoma"/>
      </w:pPr>
      <w:r>
        <w:rPr>
          <w:rFonts w:hint="eastAsia"/>
        </w:rPr>
        <w:t>活动结束后，同学们在新媒体网络平台上纷纷表达了“牢记历史、不忘过去、珍爱和平、开创未来”的心声。</w:t>
      </w:r>
    </w:p>
    <w:p w:rsidR="00AF66CE" w:rsidRDefault="00AF66CE">
      <w:pPr>
        <w:pStyle w:val="Tahoma"/>
        <w:ind w:firstLineChars="0" w:firstLine="0"/>
      </w:pPr>
    </w:p>
    <w:p w:rsidR="00AF66CE" w:rsidRDefault="002D4ED3">
      <w:pPr>
        <w:pStyle w:val="ac"/>
        <w:shd w:val="pct40" w:color="auto" w:fill="auto"/>
        <w:spacing w:before="0" w:beforeAutospacing="0"/>
        <w:rPr>
          <w:b/>
          <w:color w:val="000000"/>
          <w:sz w:val="28"/>
        </w:rPr>
      </w:pPr>
      <w:r>
        <w:rPr>
          <w:rFonts w:hint="eastAsia"/>
          <w:b/>
          <w:color w:val="000000"/>
          <w:sz w:val="28"/>
        </w:rPr>
        <w:t>简讯快递</w:t>
      </w:r>
    </w:p>
    <w:p w:rsidR="00A329FE" w:rsidRDefault="002D4ED3" w:rsidP="00A329FE">
      <w:pPr>
        <w:pStyle w:val="Tahoma"/>
        <w:numPr>
          <w:ilvl w:val="0"/>
          <w:numId w:val="1"/>
        </w:numPr>
        <w:ind w:firstLineChars="0"/>
        <w:rPr>
          <w:color w:val="000000"/>
        </w:rPr>
      </w:pPr>
      <w:r w:rsidRPr="00A329FE">
        <w:rPr>
          <w:rFonts w:hint="eastAsia"/>
          <w:color w:val="000000"/>
        </w:rPr>
        <w:t>明故宫校区“帮我跑跑”</w:t>
      </w:r>
      <w:r w:rsidR="00A329FE" w:rsidRPr="00A329FE">
        <w:rPr>
          <w:rFonts w:hint="eastAsia"/>
          <w:color w:val="000000"/>
        </w:rPr>
        <w:t>快递代领爱心服务</w:t>
      </w:r>
      <w:r w:rsidRPr="00A329FE">
        <w:rPr>
          <w:rFonts w:hint="eastAsia"/>
          <w:color w:val="000000"/>
        </w:rPr>
        <w:t>团队已</w:t>
      </w:r>
      <w:r w:rsidR="00A329FE" w:rsidRPr="00A329FE">
        <w:rPr>
          <w:rFonts w:hint="eastAsia"/>
          <w:color w:val="000000"/>
        </w:rPr>
        <w:t>正式</w:t>
      </w:r>
      <w:r w:rsidRPr="00A329FE">
        <w:rPr>
          <w:rFonts w:hint="eastAsia"/>
          <w:color w:val="000000"/>
        </w:rPr>
        <w:t>成立</w:t>
      </w:r>
      <w:r w:rsidR="00A329FE" w:rsidRPr="00A329FE">
        <w:rPr>
          <w:rFonts w:hint="eastAsia"/>
          <w:color w:val="000000"/>
        </w:rPr>
        <w:t>，志愿者们将面向校区全体老师和我院学生开展服务。</w:t>
      </w:r>
    </w:p>
    <w:p w:rsidR="00AF66CE" w:rsidRPr="00A329FE" w:rsidRDefault="00147B07" w:rsidP="00A329FE">
      <w:pPr>
        <w:pStyle w:val="Tahoma"/>
        <w:numPr>
          <w:ilvl w:val="0"/>
          <w:numId w:val="1"/>
        </w:numPr>
        <w:ind w:firstLineChars="0"/>
        <w:rPr>
          <w:color w:val="000000"/>
        </w:rPr>
      </w:pPr>
      <w:r>
        <w:rPr>
          <w:rFonts w:hint="eastAsia"/>
          <w:color w:val="000000"/>
        </w:rPr>
        <w:t>12月13日由我院团委主办、2013级承办的</w:t>
      </w:r>
      <w:r w:rsidR="002D4ED3" w:rsidRPr="00A329FE">
        <w:rPr>
          <w:rFonts w:hint="eastAsia"/>
          <w:color w:val="000000"/>
        </w:rPr>
        <w:t>“谁的青春不迷茫”青春议事坛</w:t>
      </w:r>
      <w:r>
        <w:rPr>
          <w:rFonts w:hint="eastAsia"/>
          <w:color w:val="000000"/>
        </w:rPr>
        <w:t>在艺术中心多功能厅成功举办</w:t>
      </w:r>
      <w:r w:rsidR="002D4ED3" w:rsidRPr="00A329FE">
        <w:rPr>
          <w:rFonts w:hint="eastAsia"/>
          <w:color w:val="000000"/>
        </w:rPr>
        <w:t>。</w:t>
      </w:r>
    </w:p>
    <w:p w:rsidR="00AF66CE" w:rsidRDefault="002D4ED3">
      <w:pPr>
        <w:pStyle w:val="Tahoma"/>
        <w:numPr>
          <w:ilvl w:val="0"/>
          <w:numId w:val="1"/>
        </w:numPr>
        <w:ind w:firstLineChars="0"/>
        <w:rPr>
          <w:color w:val="000000"/>
        </w:rPr>
      </w:pPr>
      <w:r>
        <w:rPr>
          <w:rFonts w:hint="eastAsia"/>
          <w:color w:val="000000"/>
        </w:rPr>
        <w:t>我院团委</w:t>
      </w:r>
      <w:r w:rsidR="001F77D8">
        <w:rPr>
          <w:rFonts w:hint="eastAsia"/>
          <w:color w:val="000000"/>
        </w:rPr>
        <w:t>对基层团支部新媒体平台建设工作进行突击检查，检查结果良好</w:t>
      </w:r>
      <w:r>
        <w:rPr>
          <w:rFonts w:hint="eastAsia"/>
          <w:color w:val="000000"/>
        </w:rPr>
        <w:t>。</w:t>
      </w:r>
      <w:r w:rsidR="001F77D8">
        <w:rPr>
          <w:rFonts w:hint="eastAsia"/>
          <w:color w:val="000000"/>
        </w:rPr>
        <w:t>同时学院团委还对新媒体平台建设工作进行了进一步的规范和指导。</w:t>
      </w:r>
    </w:p>
    <w:p w:rsidR="00AF66CE" w:rsidRDefault="002D4ED3">
      <w:pPr>
        <w:pStyle w:val="Tahoma"/>
        <w:numPr>
          <w:ilvl w:val="0"/>
          <w:numId w:val="1"/>
        </w:numPr>
        <w:ind w:firstLineChars="0"/>
        <w:rPr>
          <w:color w:val="000000"/>
        </w:rPr>
      </w:pPr>
      <w:r>
        <w:rPr>
          <w:rFonts w:hint="eastAsia"/>
          <w:color w:val="000000"/>
        </w:rPr>
        <w:t>我院青协</w:t>
      </w:r>
      <w:r w:rsidR="001F77D8">
        <w:rPr>
          <w:rFonts w:hint="eastAsia"/>
          <w:color w:val="000000"/>
        </w:rPr>
        <w:t>开设跨校区、多场地的青奥志愿者第一轮选拔工作，通过面试问答、情景模拟等环节顺利完成400多名志愿者的初选工作。</w:t>
      </w:r>
    </w:p>
    <w:p w:rsidR="001F77D8" w:rsidRPr="001F77D8" w:rsidRDefault="002D4ED3" w:rsidP="001F77D8">
      <w:pPr>
        <w:pStyle w:val="Tahoma"/>
        <w:numPr>
          <w:ilvl w:val="0"/>
          <w:numId w:val="1"/>
        </w:numPr>
        <w:ind w:firstLineChars="0"/>
        <w:rPr>
          <w:color w:val="000000"/>
        </w:rPr>
      </w:pPr>
      <w:r>
        <w:rPr>
          <w:rFonts w:hint="eastAsia"/>
          <w:color w:val="000000"/>
        </w:rPr>
        <w:t>我院科协与民航/飞行学院、航天学院合作，协助校社团联合会举办“一站到底”三航分站赛。</w:t>
      </w:r>
    </w:p>
    <w:sectPr w:rsidR="001F77D8" w:rsidRPr="001F77D8" w:rsidSect="00AF66CE">
      <w:headerReference w:type="default" r:id="rId20"/>
      <w:footerReference w:type="default" r:id="rId21"/>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08D1" w:rsidRDefault="005D08D1">
      <w:r>
        <w:separator/>
      </w:r>
    </w:p>
  </w:endnote>
  <w:endnote w:type="continuationSeparator" w:id="1">
    <w:p w:rsidR="005D08D1" w:rsidRDefault="005D08D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nstantia">
    <w:panose1 w:val="02030602050306030303"/>
    <w:charset w:val="00"/>
    <w:family w:val="roman"/>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66CE" w:rsidRDefault="00B67FF4">
    <w:pPr>
      <w:pStyle w:val="a9"/>
      <w:jc w:val="right"/>
    </w:pPr>
    <w:r>
      <w:fldChar w:fldCharType="begin"/>
    </w:r>
    <w:r w:rsidR="002D4ED3">
      <w:instrText>PAGE   \* MERGEFORMAT</w:instrText>
    </w:r>
    <w:r>
      <w:fldChar w:fldCharType="separate"/>
    </w:r>
    <w:r w:rsidR="001F77D8" w:rsidRPr="001F77D8">
      <w:rPr>
        <w:noProof/>
        <w:lang w:val="zh-CN"/>
      </w:rPr>
      <w:t>7</w:t>
    </w:r>
    <w:r>
      <w:fldChar w:fldCharType="end"/>
    </w:r>
  </w:p>
  <w:p w:rsidR="00AF66CE" w:rsidRDefault="00AF66C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08D1" w:rsidRDefault="005D08D1">
      <w:r>
        <w:separator/>
      </w:r>
    </w:p>
  </w:footnote>
  <w:footnote w:type="continuationSeparator" w:id="1">
    <w:p w:rsidR="005D08D1" w:rsidRDefault="005D08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66CE" w:rsidRDefault="00E2612F">
    <w:pPr>
      <w:pStyle w:val="aa"/>
      <w:jc w:val="left"/>
      <w:rPr>
        <w:color w:val="FF0000"/>
      </w:rPr>
    </w:pPr>
    <w:r>
      <w:rPr>
        <w:noProof/>
      </w:rPr>
      <w:drawing>
        <wp:inline distT="0" distB="0" distL="0" distR="0">
          <wp:extent cx="400050" cy="400050"/>
          <wp:effectExtent l="19050" t="0" r="0" b="0"/>
          <wp:docPr id="1" name="图片 1" descr="2007122313495798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71223134957985_2"/>
                  <pic:cNvPicPr>
                    <a:picLocks noChangeAspect="1" noChangeArrowheads="1"/>
                  </pic:cNvPicPr>
                </pic:nvPicPr>
                <pic:blipFill>
                  <a:blip r:embed="rId1"/>
                  <a:srcRect/>
                  <a:stretch>
                    <a:fillRect/>
                  </a:stretch>
                </pic:blipFill>
                <pic:spPr bwMode="auto">
                  <a:xfrm>
                    <a:off x="0" y="0"/>
                    <a:ext cx="400050" cy="400050"/>
                  </a:xfrm>
                  <a:prstGeom prst="rect">
                    <a:avLst/>
                  </a:prstGeom>
                  <a:noFill/>
                  <a:ln w="9525">
                    <a:noFill/>
                    <a:miter lim="800000"/>
                    <a:headEnd/>
                    <a:tailEnd/>
                  </a:ln>
                </pic:spPr>
              </pic:pic>
            </a:graphicData>
          </a:graphic>
        </wp:inline>
      </w:drawing>
    </w:r>
    <w:r w:rsidR="002D4ED3">
      <w:rPr>
        <w:rFonts w:ascii="微软雅黑" w:eastAsia="微软雅黑" w:hAnsi="微软雅黑" w:hint="eastAsia"/>
        <w:b/>
        <w:color w:val="FF0000"/>
        <w:sz w:val="20"/>
      </w:rPr>
      <w:t>航空宇航学院团委</w:t>
    </w:r>
  </w:p>
  <w:p w:rsidR="00AF66CE" w:rsidRDefault="00AF66CE">
    <w:pPr>
      <w:pStyle w:val="aa"/>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AD81CD1"/>
    <w:multiLevelType w:val="multilevel"/>
    <w:tmpl w:val="6AD81C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12290" fillcolor="#9cbee0" strokecolor="#739cc3">
      <v:fill color="#9cbee0" color2="#bbd5f0" type="gradient">
        <o:fill v:ext="view" type="gradientUnscaled"/>
      </v:fill>
      <v:stroke color="#739cc3" weight="1.25pt"/>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5041A"/>
    <w:rsid w:val="00147B07"/>
    <w:rsid w:val="00172A27"/>
    <w:rsid w:val="001F77D8"/>
    <w:rsid w:val="002207AD"/>
    <w:rsid w:val="0024703E"/>
    <w:rsid w:val="002D4ED3"/>
    <w:rsid w:val="00364551"/>
    <w:rsid w:val="00397312"/>
    <w:rsid w:val="00405A31"/>
    <w:rsid w:val="0042210E"/>
    <w:rsid w:val="00466D3A"/>
    <w:rsid w:val="00483A4E"/>
    <w:rsid w:val="005D08D1"/>
    <w:rsid w:val="005D7621"/>
    <w:rsid w:val="005E4A92"/>
    <w:rsid w:val="007A6A38"/>
    <w:rsid w:val="0081350F"/>
    <w:rsid w:val="00837FD6"/>
    <w:rsid w:val="00951B50"/>
    <w:rsid w:val="009D0019"/>
    <w:rsid w:val="00A321D5"/>
    <w:rsid w:val="00A329FE"/>
    <w:rsid w:val="00AF66CE"/>
    <w:rsid w:val="00B67FF4"/>
    <w:rsid w:val="00BB29AF"/>
    <w:rsid w:val="00CA18CD"/>
    <w:rsid w:val="00DB43AE"/>
    <w:rsid w:val="00DF7AB3"/>
    <w:rsid w:val="00E2612F"/>
    <w:rsid w:val="00F679DC"/>
    <w:rsid w:val="00F7677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lsdException w:name="header" w:semiHidden="0"/>
    <w:lsdException w:name="footer" w:semiHidden="0"/>
    <w:lsdException w:name="caption" w:uiPriority="35" w:qFormat="1"/>
    <w:lsdException w:name="annotation reference" w:semiHidden="0"/>
    <w:lsdException w:name="Title" w:semiHidden="0" w:uiPriority="10" w:unhideWhenUsed="0" w:qFormat="1"/>
    <w:lsdException w:name="Default Paragraph Font" w:semiHidden="0" w:uiPriority="1"/>
    <w:lsdException w:name="Subtitle" w:semiHidden="0" w:uiPriority="11" w:unhideWhenUsed="0" w:qFormat="1"/>
    <w:lsdException w:name="Date" w:semiHidden="0" w:uiPriority="0" w:unhideWhenUsed="0"/>
    <w:lsdException w:name="Hyperlink" w:semiHidden="0"/>
    <w:lsdException w:name="Strong" w:semiHidden="0" w:uiPriority="22" w:unhideWhenUsed="0" w:qFormat="1"/>
    <w:lsdException w:name="Emphasis" w:semiHidden="0" w:uiPriority="20" w:unhideWhenUsed="0" w:qFormat="1"/>
    <w:lsdException w:name="Normal (Web)" w:semiHidden="0" w:unhideWhenUsed="0"/>
    <w:lsdException w:name="Balloon Text" w:semiHidden="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66CE"/>
    <w:pPr>
      <w:widowControl w:val="0"/>
      <w:jc w:val="both"/>
    </w:pPr>
    <w:rPr>
      <w:rFonts w:ascii="Times New Roman" w:hAnsi="Times New Roman"/>
      <w:kern w:val="2"/>
      <w:sz w:val="21"/>
    </w:rPr>
  </w:style>
  <w:style w:type="paragraph" w:styleId="2">
    <w:name w:val="heading 2"/>
    <w:basedOn w:val="a"/>
    <w:link w:val="2Char"/>
    <w:uiPriority w:val="9"/>
    <w:qFormat/>
    <w:rsid w:val="00AF66CE"/>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uiPriority w:val="20"/>
    <w:qFormat/>
    <w:rsid w:val="00AF66CE"/>
    <w:rPr>
      <w:i/>
      <w:iCs/>
    </w:rPr>
  </w:style>
  <w:style w:type="character" w:customStyle="1" w:styleId="ca-3">
    <w:name w:val="ca-3"/>
    <w:rsid w:val="00AF66CE"/>
  </w:style>
  <w:style w:type="character" w:customStyle="1" w:styleId="2Char">
    <w:name w:val="标题 2 Char"/>
    <w:link w:val="2"/>
    <w:uiPriority w:val="9"/>
    <w:rsid w:val="00AF66CE"/>
    <w:rPr>
      <w:rFonts w:ascii="宋体" w:hAnsi="宋体" w:cs="宋体"/>
      <w:b/>
      <w:bCs/>
      <w:sz w:val="36"/>
      <w:szCs w:val="36"/>
    </w:rPr>
  </w:style>
  <w:style w:type="character" w:customStyle="1" w:styleId="Char">
    <w:name w:val="批注文字 Char"/>
    <w:link w:val="a4"/>
    <w:uiPriority w:val="99"/>
    <w:rsid w:val="00AF66CE"/>
    <w:rPr>
      <w:rFonts w:ascii="Times New Roman" w:eastAsia="宋体" w:hAnsi="Times New Roman" w:cs="Times New Roman"/>
      <w:szCs w:val="20"/>
    </w:rPr>
  </w:style>
  <w:style w:type="character" w:styleId="a5">
    <w:name w:val="Hyperlink"/>
    <w:uiPriority w:val="99"/>
    <w:unhideWhenUsed/>
    <w:rsid w:val="00AF66CE"/>
    <w:rPr>
      <w:strike w:val="0"/>
      <w:dstrike w:val="0"/>
      <w:color w:val="58585A"/>
      <w:u w:val="none"/>
    </w:rPr>
  </w:style>
  <w:style w:type="character" w:styleId="a6">
    <w:name w:val="Strong"/>
    <w:uiPriority w:val="22"/>
    <w:qFormat/>
    <w:rsid w:val="00AF66CE"/>
    <w:rPr>
      <w:b/>
      <w:bCs/>
    </w:rPr>
  </w:style>
  <w:style w:type="character" w:customStyle="1" w:styleId="ca-6">
    <w:name w:val="ca-6"/>
    <w:rsid w:val="00AF66CE"/>
  </w:style>
  <w:style w:type="character" w:styleId="a7">
    <w:name w:val="annotation reference"/>
    <w:uiPriority w:val="99"/>
    <w:unhideWhenUsed/>
    <w:rsid w:val="00AF66CE"/>
    <w:rPr>
      <w:sz w:val="21"/>
      <w:szCs w:val="21"/>
    </w:rPr>
  </w:style>
  <w:style w:type="character" w:customStyle="1" w:styleId="ca-0">
    <w:name w:val="ca-0"/>
    <w:rsid w:val="00AF66CE"/>
  </w:style>
  <w:style w:type="character" w:customStyle="1" w:styleId="Char0">
    <w:name w:val="批注框文本 Char"/>
    <w:link w:val="a8"/>
    <w:uiPriority w:val="99"/>
    <w:rsid w:val="00AF66CE"/>
    <w:rPr>
      <w:rFonts w:ascii="Times New Roman" w:eastAsia="宋体" w:hAnsi="Times New Roman" w:cs="Times New Roman"/>
      <w:sz w:val="18"/>
      <w:szCs w:val="18"/>
    </w:rPr>
  </w:style>
  <w:style w:type="character" w:customStyle="1" w:styleId="ca-4">
    <w:name w:val="ca-4"/>
    <w:rsid w:val="00AF66CE"/>
  </w:style>
  <w:style w:type="character" w:customStyle="1" w:styleId="ca-7">
    <w:name w:val="ca-7"/>
    <w:rsid w:val="00AF66CE"/>
  </w:style>
  <w:style w:type="character" w:customStyle="1" w:styleId="ca-5">
    <w:name w:val="ca-5"/>
    <w:rsid w:val="00AF66CE"/>
  </w:style>
  <w:style w:type="character" w:customStyle="1" w:styleId="Char1">
    <w:name w:val="页脚 Char"/>
    <w:link w:val="a9"/>
    <w:uiPriority w:val="99"/>
    <w:rsid w:val="00AF66CE"/>
    <w:rPr>
      <w:sz w:val="18"/>
      <w:szCs w:val="18"/>
    </w:rPr>
  </w:style>
  <w:style w:type="character" w:customStyle="1" w:styleId="Char2">
    <w:name w:val="页眉 Char"/>
    <w:link w:val="aa"/>
    <w:uiPriority w:val="99"/>
    <w:rsid w:val="00AF66CE"/>
    <w:rPr>
      <w:sz w:val="18"/>
      <w:szCs w:val="18"/>
    </w:rPr>
  </w:style>
  <w:style w:type="paragraph" w:styleId="ab">
    <w:name w:val="Date"/>
    <w:basedOn w:val="a"/>
    <w:next w:val="a"/>
    <w:rsid w:val="00AF66CE"/>
    <w:pPr>
      <w:ind w:leftChars="2500" w:left="100"/>
    </w:pPr>
  </w:style>
  <w:style w:type="paragraph" w:styleId="a8">
    <w:name w:val="Balloon Text"/>
    <w:basedOn w:val="a"/>
    <w:link w:val="Char0"/>
    <w:uiPriority w:val="99"/>
    <w:unhideWhenUsed/>
    <w:rsid w:val="00AF66CE"/>
    <w:rPr>
      <w:sz w:val="18"/>
      <w:szCs w:val="18"/>
    </w:rPr>
  </w:style>
  <w:style w:type="paragraph" w:styleId="ac">
    <w:name w:val="Normal (Web)"/>
    <w:basedOn w:val="a"/>
    <w:uiPriority w:val="99"/>
    <w:rsid w:val="00AF66CE"/>
    <w:pPr>
      <w:widowControl/>
      <w:spacing w:before="100" w:beforeAutospacing="1" w:after="100" w:afterAutospacing="1"/>
      <w:jc w:val="left"/>
    </w:pPr>
    <w:rPr>
      <w:rFonts w:ascii="宋体" w:hAnsi="宋体"/>
      <w:kern w:val="0"/>
      <w:sz w:val="24"/>
    </w:rPr>
  </w:style>
  <w:style w:type="paragraph" w:styleId="aa">
    <w:name w:val="header"/>
    <w:basedOn w:val="a"/>
    <w:link w:val="Char2"/>
    <w:uiPriority w:val="99"/>
    <w:unhideWhenUsed/>
    <w:rsid w:val="00AF66CE"/>
    <w:pPr>
      <w:pBdr>
        <w:bottom w:val="single" w:sz="6" w:space="1" w:color="auto"/>
      </w:pBdr>
      <w:tabs>
        <w:tab w:val="center" w:pos="4153"/>
        <w:tab w:val="right" w:pos="8306"/>
      </w:tabs>
      <w:snapToGrid w:val="0"/>
      <w:jc w:val="center"/>
    </w:pPr>
    <w:rPr>
      <w:rFonts w:ascii="Calibri" w:hAnsi="Calibri"/>
      <w:sz w:val="18"/>
      <w:szCs w:val="18"/>
    </w:rPr>
  </w:style>
  <w:style w:type="paragraph" w:styleId="a9">
    <w:name w:val="footer"/>
    <w:basedOn w:val="a"/>
    <w:link w:val="Char1"/>
    <w:uiPriority w:val="99"/>
    <w:unhideWhenUsed/>
    <w:rsid w:val="00AF66CE"/>
    <w:pPr>
      <w:tabs>
        <w:tab w:val="center" w:pos="4153"/>
        <w:tab w:val="right" w:pos="8306"/>
      </w:tabs>
      <w:snapToGrid w:val="0"/>
      <w:jc w:val="left"/>
    </w:pPr>
    <w:rPr>
      <w:rFonts w:ascii="Calibri" w:hAnsi="Calibri"/>
      <w:sz w:val="18"/>
      <w:szCs w:val="18"/>
    </w:rPr>
  </w:style>
  <w:style w:type="paragraph" w:customStyle="1" w:styleId="ad">
    <w:name w:val="正文 +宋体"/>
    <w:basedOn w:val="a"/>
    <w:rsid w:val="00AF66CE"/>
    <w:pPr>
      <w:widowControl/>
      <w:spacing w:line="375" w:lineRule="atLeast"/>
      <w:ind w:firstLineChars="200" w:firstLine="420"/>
    </w:pPr>
  </w:style>
  <w:style w:type="paragraph" w:styleId="a4">
    <w:name w:val="annotation text"/>
    <w:basedOn w:val="a"/>
    <w:link w:val="Char"/>
    <w:uiPriority w:val="99"/>
    <w:unhideWhenUsed/>
    <w:rsid w:val="00AF66CE"/>
    <w:pPr>
      <w:jc w:val="left"/>
    </w:pPr>
  </w:style>
  <w:style w:type="paragraph" w:customStyle="1" w:styleId="p0">
    <w:name w:val="p0"/>
    <w:basedOn w:val="a"/>
    <w:rsid w:val="00AF66CE"/>
    <w:pPr>
      <w:widowControl/>
    </w:pPr>
    <w:rPr>
      <w:kern w:val="0"/>
      <w:szCs w:val="21"/>
    </w:rPr>
  </w:style>
  <w:style w:type="paragraph" w:customStyle="1" w:styleId="pa-2">
    <w:name w:val="pa-2"/>
    <w:basedOn w:val="a"/>
    <w:rsid w:val="00AF66CE"/>
    <w:pPr>
      <w:widowControl/>
      <w:spacing w:before="100" w:beforeAutospacing="1" w:after="100" w:afterAutospacing="1"/>
      <w:jc w:val="left"/>
    </w:pPr>
    <w:rPr>
      <w:rFonts w:ascii="宋体" w:hAnsi="宋体" w:cs="宋体"/>
      <w:kern w:val="0"/>
      <w:sz w:val="24"/>
      <w:szCs w:val="24"/>
    </w:rPr>
  </w:style>
  <w:style w:type="paragraph" w:customStyle="1" w:styleId="ae">
    <w:name w:val="正文 + 宋体"/>
    <w:basedOn w:val="p0"/>
    <w:rsid w:val="00AF66CE"/>
    <w:pPr>
      <w:shd w:val="clear" w:color="auto" w:fill="FFFFFF"/>
      <w:spacing w:before="100" w:after="100" w:line="345" w:lineRule="atLeast"/>
      <w:ind w:firstLine="525"/>
      <w:jc w:val="left"/>
    </w:pPr>
    <w:rPr>
      <w:rFonts w:ascii="宋体" w:hAnsi="宋体" w:cs="宋体"/>
      <w:color w:val="000000"/>
    </w:rPr>
  </w:style>
  <w:style w:type="paragraph" w:customStyle="1" w:styleId="af">
    <w:name w:val="正文+宋体"/>
    <w:basedOn w:val="p0"/>
    <w:rsid w:val="00AF66CE"/>
    <w:pPr>
      <w:shd w:val="clear" w:color="auto" w:fill="FFFFFF"/>
      <w:spacing w:before="100" w:after="100" w:line="345" w:lineRule="atLeast"/>
      <w:ind w:firstLine="525"/>
      <w:jc w:val="left"/>
    </w:pPr>
    <w:rPr>
      <w:rFonts w:ascii="宋体" w:hAnsi="宋体" w:cs="宋体"/>
      <w:color w:val="000000"/>
    </w:rPr>
  </w:style>
  <w:style w:type="paragraph" w:customStyle="1" w:styleId="pa-3">
    <w:name w:val="pa-3"/>
    <w:basedOn w:val="a"/>
    <w:rsid w:val="00AF66CE"/>
    <w:pPr>
      <w:widowControl/>
      <w:spacing w:before="100" w:beforeAutospacing="1" w:after="100" w:afterAutospacing="1"/>
      <w:jc w:val="left"/>
    </w:pPr>
    <w:rPr>
      <w:rFonts w:ascii="宋体" w:hAnsi="宋体" w:cs="宋体"/>
      <w:kern w:val="0"/>
      <w:sz w:val="24"/>
      <w:szCs w:val="24"/>
    </w:rPr>
  </w:style>
  <w:style w:type="paragraph" w:customStyle="1" w:styleId="pa-6">
    <w:name w:val="pa-6"/>
    <w:basedOn w:val="a"/>
    <w:rsid w:val="00AF66CE"/>
    <w:pPr>
      <w:widowControl/>
      <w:spacing w:before="100" w:beforeAutospacing="1" w:after="100" w:afterAutospacing="1"/>
      <w:jc w:val="left"/>
    </w:pPr>
    <w:rPr>
      <w:rFonts w:ascii="宋体" w:hAnsi="宋体" w:cs="宋体"/>
      <w:kern w:val="0"/>
      <w:sz w:val="24"/>
      <w:szCs w:val="24"/>
    </w:rPr>
  </w:style>
  <w:style w:type="paragraph" w:customStyle="1" w:styleId="pa-7">
    <w:name w:val="pa-7"/>
    <w:basedOn w:val="a"/>
    <w:rsid w:val="00AF66CE"/>
    <w:pPr>
      <w:widowControl/>
      <w:spacing w:before="100" w:beforeAutospacing="1" w:after="100" w:afterAutospacing="1"/>
      <w:jc w:val="left"/>
    </w:pPr>
    <w:rPr>
      <w:rFonts w:ascii="宋体" w:hAnsi="宋体" w:cs="宋体"/>
      <w:kern w:val="0"/>
      <w:sz w:val="24"/>
      <w:szCs w:val="24"/>
    </w:rPr>
  </w:style>
  <w:style w:type="paragraph" w:customStyle="1" w:styleId="Tahoma">
    <w:name w:val="正文 + Tahoma"/>
    <w:basedOn w:val="a"/>
    <w:rsid w:val="00AF66CE"/>
    <w:pPr>
      <w:widowControl/>
      <w:spacing w:line="375" w:lineRule="atLeast"/>
      <w:ind w:firstLineChars="200" w:firstLine="420"/>
    </w:pPr>
    <w:rPr>
      <w:rFonts w:ascii="宋体" w:hAnsi="宋体" w:cs="宋体"/>
      <w:kern w:val="0"/>
      <w:szCs w:val="21"/>
    </w:rPr>
  </w:style>
</w:styles>
</file>

<file path=word/webSettings.xml><?xml version="1.0" encoding="utf-8"?>
<w:webSettings xmlns:r="http://schemas.openxmlformats.org/officeDocument/2006/relationships" xmlns:w="http://schemas.openxmlformats.org/wordprocessingml/2006/main">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newsweb.nuaa.edu.cn:8888/uploads/allimg/131128/39_131128210710_2.jpg" TargetMode="External"/><Relationship Id="rId13" Type="http://schemas.openxmlformats.org/officeDocument/2006/relationships/image" Target="http://newsweb.nuaa.edu.cn:8888/uploads/allimg/131212/19_131212183931_1.jpg" TargetMode="External"/><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http://newsweb.nuaa.edu.cn:8888/uploads/allimg/131210/39_131210154141_2.jpg" TargetMode="External"/><Relationship Id="rId23" Type="http://schemas.openxmlformats.org/officeDocument/2006/relationships/theme" Target="theme/theme1.xml"/><Relationship Id="rId10" Type="http://schemas.openxmlformats.org/officeDocument/2006/relationships/image" Target="http://newsweb.nuaa.edu.cn:8888/uploads/allimg/131128/39_131128210710_1.jpg"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207</TotalTime>
  <Pages>1</Pages>
  <Words>751</Words>
  <Characters>4287</Characters>
  <Application>Microsoft Office Word</Application>
  <DocSecurity>0</DocSecurity>
  <PresentationFormat/>
  <Lines>35</Lines>
  <Paragraphs>10</Paragraphs>
  <Slides>0</Slides>
  <Notes>0</Notes>
  <HiddenSlides>0</HiddenSlides>
  <MMClips>0</MMClips>
  <ScaleCrop>false</ScaleCrop>
  <Company>微软中国</Company>
  <LinksUpToDate>false</LinksUpToDate>
  <CharactersWithSpaces>5028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dc:title>
  <dc:creator>微软用户</dc:creator>
  <cp:lastModifiedBy>chu</cp:lastModifiedBy>
  <cp:revision>7</cp:revision>
  <dcterms:created xsi:type="dcterms:W3CDTF">2013-12-31T07:44:00Z</dcterms:created>
  <dcterms:modified xsi:type="dcterms:W3CDTF">2014-01-01T11:25:00Z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2052-9.1.0.4468</vt:lpwstr>
  </property>
</Properties>
</file>