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7D3" w:rsidRPr="001547D3" w:rsidRDefault="001547D3" w:rsidP="001547D3">
      <w:pPr>
        <w:widowControl/>
        <w:shd w:val="clear" w:color="auto" w:fill="FFFFFF"/>
        <w:spacing w:line="488" w:lineRule="atLeast"/>
        <w:jc w:val="center"/>
        <w:rPr>
          <w:rFonts w:ascii="黑体" w:eastAsia="黑体" w:hAnsi="黑体" w:cs="宋体" w:hint="eastAsia"/>
          <w:color w:val="000000"/>
          <w:kern w:val="0"/>
          <w:sz w:val="24"/>
          <w:szCs w:val="24"/>
        </w:rPr>
      </w:pPr>
      <w:r w:rsidRPr="00E97EA9">
        <w:rPr>
          <w:rFonts w:ascii="黑体" w:eastAsia="黑体" w:hAnsi="黑体" w:cs="宋体" w:hint="eastAsia"/>
          <w:bCs/>
          <w:color w:val="000000"/>
          <w:kern w:val="0"/>
          <w:sz w:val="24"/>
          <w:szCs w:val="24"/>
        </w:rPr>
        <w:t>水圈微生物驱动地球元素循环的机制重大研究计划2023年度项目指南</w:t>
      </w:r>
    </w:p>
    <w:p w:rsidR="001547D3" w:rsidRPr="001547D3" w:rsidRDefault="001547D3" w:rsidP="004046CF">
      <w:pPr>
        <w:widowControl/>
        <w:shd w:val="clear" w:color="auto" w:fill="FFFFFF"/>
        <w:spacing w:line="488" w:lineRule="atLeast"/>
        <w:jc w:val="left"/>
        <w:rPr>
          <w:rFonts w:ascii="宋体" w:eastAsia="宋体" w:hAnsi="宋体" w:cs="宋体" w:hint="eastAsia"/>
          <w:color w:val="000000"/>
          <w:kern w:val="0"/>
          <w:sz w:val="24"/>
          <w:szCs w:val="24"/>
        </w:rPr>
      </w:pPr>
      <w:r w:rsidRPr="001547D3">
        <w:rPr>
          <w:rFonts w:ascii="Calibri" w:eastAsia="黑体" w:hAnsi="Calibri" w:cs="Calibri"/>
          <w:color w:val="000000"/>
          <w:kern w:val="0"/>
          <w:sz w:val="24"/>
          <w:szCs w:val="24"/>
        </w:rPr>
        <w:t> </w:t>
      </w:r>
      <w:r w:rsidRPr="001547D3">
        <w:rPr>
          <w:rFonts w:ascii="宋体" w:eastAsia="宋体" w:hAnsi="宋体" w:cs="宋体" w:hint="eastAsia"/>
          <w:color w:val="000000"/>
          <w:kern w:val="0"/>
          <w:sz w:val="24"/>
          <w:szCs w:val="24"/>
        </w:rPr>
        <w:t xml:space="preserve">　　水圈是地球独有的特色圈层之一，水圈环境中生活着数量巨大、遗传与代谢方式多样的</w:t>
      </w:r>
      <w:bookmarkStart w:id="0" w:name="_GoBack"/>
      <w:bookmarkEnd w:id="0"/>
      <w:r w:rsidRPr="001547D3">
        <w:rPr>
          <w:rFonts w:ascii="宋体" w:eastAsia="宋体" w:hAnsi="宋体" w:cs="宋体" w:hint="eastAsia"/>
          <w:color w:val="000000"/>
          <w:kern w:val="0"/>
          <w:sz w:val="24"/>
          <w:szCs w:val="24"/>
        </w:rPr>
        <w:t>微生物，它们驱动碳氮硫等地球重要元素的循环，是温室气体排放和全球气候变化的关键调控者。但是，人们对不同水圈生境中微生物的物种组成与群落结构、代谢方式，与生境相关的调控规律、与环境的互作机制，以及对碳氮硫等重要元素循环的贡献等认识十分有限。</w:t>
      </w:r>
    </w:p>
    <w:p w:rsidR="001547D3" w:rsidRPr="001547D3" w:rsidRDefault="001547D3" w:rsidP="001547D3">
      <w:pPr>
        <w:widowControl/>
        <w:shd w:val="clear" w:color="auto" w:fill="FFFFFF"/>
        <w:spacing w:line="488" w:lineRule="atLeast"/>
        <w:rPr>
          <w:rFonts w:ascii="宋体" w:eastAsia="宋体" w:hAnsi="宋体" w:cs="宋体" w:hint="eastAsia"/>
          <w:color w:val="000000"/>
          <w:kern w:val="0"/>
          <w:sz w:val="24"/>
          <w:szCs w:val="24"/>
        </w:rPr>
      </w:pPr>
      <w:r w:rsidRPr="001547D3">
        <w:rPr>
          <w:rFonts w:ascii="宋体" w:eastAsia="宋体" w:hAnsi="宋体" w:cs="宋体" w:hint="eastAsia"/>
          <w:color w:val="000000"/>
          <w:kern w:val="0"/>
          <w:sz w:val="24"/>
          <w:szCs w:val="24"/>
        </w:rPr>
        <w:t xml:space="preserve">　　</w:t>
      </w:r>
      <w:proofErr w:type="gramStart"/>
      <w:r w:rsidRPr="001547D3">
        <w:rPr>
          <w:rFonts w:ascii="宋体" w:eastAsia="宋体" w:hAnsi="宋体" w:cs="宋体" w:hint="eastAsia"/>
          <w:color w:val="000000"/>
          <w:kern w:val="0"/>
          <w:sz w:val="24"/>
          <w:szCs w:val="24"/>
        </w:rPr>
        <w:t>本重大</w:t>
      </w:r>
      <w:proofErr w:type="gramEnd"/>
      <w:r w:rsidRPr="001547D3">
        <w:rPr>
          <w:rFonts w:ascii="宋体" w:eastAsia="宋体" w:hAnsi="宋体" w:cs="宋体" w:hint="eastAsia"/>
          <w:color w:val="000000"/>
          <w:kern w:val="0"/>
          <w:sz w:val="24"/>
          <w:szCs w:val="24"/>
        </w:rPr>
        <w:t>研究计划选择典型水圈生境，聚焦与生命活动密不可分的碳氮硫等重要元素的微生物地球化学循环过程，通过生命科学、地球科学、化学科学、信息科学等多学科的深入研究及深度交叉，结合新技术手段及平台的开发与利用，开展全面、系统、动态、定量研究，揭示水圈微生物驱动碳氮硫循环、特别是温冷室气体（CO</w:t>
      </w:r>
      <w:r w:rsidRPr="001547D3">
        <w:rPr>
          <w:rFonts w:ascii="宋体" w:eastAsia="宋体" w:hAnsi="宋体" w:cs="宋体" w:hint="eastAsia"/>
          <w:color w:val="000000"/>
          <w:kern w:val="0"/>
          <w:sz w:val="24"/>
          <w:szCs w:val="24"/>
          <w:vertAlign w:val="subscript"/>
        </w:rPr>
        <w:t>2</w:t>
      </w:r>
      <w:r w:rsidRPr="001547D3">
        <w:rPr>
          <w:rFonts w:ascii="宋体" w:eastAsia="宋体" w:hAnsi="宋体" w:cs="宋体" w:hint="eastAsia"/>
          <w:color w:val="000000"/>
          <w:kern w:val="0"/>
          <w:sz w:val="24"/>
          <w:szCs w:val="24"/>
        </w:rPr>
        <w:t>，CH</w:t>
      </w:r>
      <w:r w:rsidRPr="001547D3">
        <w:rPr>
          <w:rFonts w:ascii="宋体" w:eastAsia="宋体" w:hAnsi="宋体" w:cs="宋体" w:hint="eastAsia"/>
          <w:color w:val="000000"/>
          <w:kern w:val="0"/>
          <w:sz w:val="24"/>
          <w:szCs w:val="24"/>
          <w:vertAlign w:val="subscript"/>
        </w:rPr>
        <w:t>4</w:t>
      </w:r>
      <w:r w:rsidRPr="001547D3">
        <w:rPr>
          <w:rFonts w:ascii="宋体" w:eastAsia="宋体" w:hAnsi="宋体" w:cs="宋体" w:hint="eastAsia"/>
          <w:color w:val="000000"/>
          <w:kern w:val="0"/>
          <w:sz w:val="24"/>
          <w:szCs w:val="24"/>
        </w:rPr>
        <w:t>，N</w:t>
      </w:r>
      <w:r w:rsidRPr="001547D3">
        <w:rPr>
          <w:rFonts w:ascii="宋体" w:eastAsia="宋体" w:hAnsi="宋体" w:cs="宋体" w:hint="eastAsia"/>
          <w:color w:val="000000"/>
          <w:kern w:val="0"/>
          <w:sz w:val="24"/>
          <w:szCs w:val="24"/>
          <w:vertAlign w:val="subscript"/>
        </w:rPr>
        <w:t>2</w:t>
      </w:r>
      <w:r w:rsidRPr="001547D3">
        <w:rPr>
          <w:rFonts w:ascii="宋体" w:eastAsia="宋体" w:hAnsi="宋体" w:cs="宋体" w:hint="eastAsia"/>
          <w:color w:val="000000"/>
          <w:kern w:val="0"/>
          <w:sz w:val="24"/>
          <w:szCs w:val="24"/>
        </w:rPr>
        <w:t>O，DMS等）排放的机制，深化水圈微生物对关键水域</w:t>
      </w:r>
      <w:proofErr w:type="gramStart"/>
      <w:r w:rsidRPr="001547D3">
        <w:rPr>
          <w:rFonts w:ascii="宋体" w:eastAsia="宋体" w:hAnsi="宋体" w:cs="宋体" w:hint="eastAsia"/>
          <w:color w:val="000000"/>
          <w:kern w:val="0"/>
          <w:sz w:val="24"/>
          <w:szCs w:val="24"/>
        </w:rPr>
        <w:t>碳源汇过程</w:t>
      </w:r>
      <w:proofErr w:type="gramEnd"/>
      <w:r w:rsidRPr="001547D3">
        <w:rPr>
          <w:rFonts w:ascii="宋体" w:eastAsia="宋体" w:hAnsi="宋体" w:cs="宋体" w:hint="eastAsia"/>
          <w:color w:val="000000"/>
          <w:kern w:val="0"/>
          <w:sz w:val="24"/>
          <w:szCs w:val="24"/>
        </w:rPr>
        <w:t>的贡献及其机制的认知，支撑生物技术创新，为保护水圈生态功能、应对全球气候变化、服务国家“双碳”战略、推动国民经济与社会的可持续发展提供科技支撑。</w:t>
      </w:r>
    </w:p>
    <w:p w:rsidR="001547D3" w:rsidRPr="001547D3" w:rsidRDefault="001547D3" w:rsidP="001547D3">
      <w:pPr>
        <w:widowControl/>
        <w:shd w:val="clear" w:color="auto" w:fill="FFFFFF"/>
        <w:spacing w:line="488" w:lineRule="atLeast"/>
        <w:rPr>
          <w:rFonts w:ascii="宋体" w:eastAsia="宋体" w:hAnsi="宋体" w:cs="宋体" w:hint="eastAsia"/>
          <w:color w:val="000000"/>
          <w:kern w:val="0"/>
          <w:sz w:val="24"/>
          <w:szCs w:val="24"/>
        </w:rPr>
      </w:pPr>
      <w:r w:rsidRPr="001547D3">
        <w:rPr>
          <w:rFonts w:ascii="宋体" w:eastAsia="宋体" w:hAnsi="宋体" w:cs="宋体" w:hint="eastAsia"/>
          <w:color w:val="000000"/>
          <w:kern w:val="0"/>
          <w:sz w:val="24"/>
          <w:szCs w:val="24"/>
        </w:rPr>
        <w:t xml:space="preserve">　　</w:t>
      </w:r>
      <w:r w:rsidRPr="001547D3">
        <w:rPr>
          <w:rFonts w:ascii="宋体" w:eastAsia="宋体" w:hAnsi="宋体" w:cs="宋体" w:hint="eastAsia"/>
          <w:b/>
          <w:bCs/>
          <w:color w:val="000000"/>
          <w:kern w:val="0"/>
          <w:sz w:val="24"/>
          <w:szCs w:val="24"/>
        </w:rPr>
        <w:t>一、科学目标</w:t>
      </w:r>
    </w:p>
    <w:p w:rsidR="001547D3" w:rsidRPr="001547D3" w:rsidRDefault="001547D3" w:rsidP="001547D3">
      <w:pPr>
        <w:widowControl/>
        <w:shd w:val="clear" w:color="auto" w:fill="FFFFFF"/>
        <w:spacing w:line="488" w:lineRule="atLeast"/>
        <w:rPr>
          <w:rFonts w:ascii="宋体" w:eastAsia="宋体" w:hAnsi="宋体" w:cs="宋体" w:hint="eastAsia"/>
          <w:color w:val="000000"/>
          <w:kern w:val="0"/>
          <w:sz w:val="24"/>
          <w:szCs w:val="24"/>
        </w:rPr>
      </w:pPr>
      <w:r w:rsidRPr="001547D3">
        <w:rPr>
          <w:rFonts w:ascii="宋体" w:eastAsia="宋体" w:hAnsi="宋体" w:cs="宋体" w:hint="eastAsia"/>
          <w:color w:val="000000"/>
          <w:kern w:val="0"/>
          <w:sz w:val="24"/>
          <w:szCs w:val="24"/>
        </w:rPr>
        <w:t xml:space="preserve">　　</w:t>
      </w:r>
      <w:proofErr w:type="gramStart"/>
      <w:r w:rsidRPr="001547D3">
        <w:rPr>
          <w:rFonts w:ascii="宋体" w:eastAsia="宋体" w:hAnsi="宋体" w:cs="宋体" w:hint="eastAsia"/>
          <w:color w:val="000000"/>
          <w:kern w:val="0"/>
          <w:sz w:val="24"/>
          <w:szCs w:val="24"/>
        </w:rPr>
        <w:t>本重大</w:t>
      </w:r>
      <w:proofErr w:type="gramEnd"/>
      <w:r w:rsidRPr="001547D3">
        <w:rPr>
          <w:rFonts w:ascii="宋体" w:eastAsia="宋体" w:hAnsi="宋体" w:cs="宋体" w:hint="eastAsia"/>
          <w:color w:val="000000"/>
          <w:kern w:val="0"/>
          <w:sz w:val="24"/>
          <w:szCs w:val="24"/>
        </w:rPr>
        <w:t>研究计划选择代表性水圈生境，聚焦碳氮硫等元素生物地球化学循环过程，以学科交叉和技术创新为导向，在物种、群落、代谢途径、生态互作和环境响应等多个层面，阐明驱动碳氮硫循环的水圈微生物群落形成和演替的规律以及与环境互作的机理，解析其能量利用与代谢机制，揭示其驱动碳氮硫循环的过程与机理，探索其</w:t>
      </w:r>
      <w:proofErr w:type="gramStart"/>
      <w:r w:rsidRPr="001547D3">
        <w:rPr>
          <w:rFonts w:ascii="宋体" w:eastAsia="宋体" w:hAnsi="宋体" w:cs="宋体" w:hint="eastAsia"/>
          <w:color w:val="000000"/>
          <w:kern w:val="0"/>
          <w:sz w:val="24"/>
          <w:szCs w:val="24"/>
        </w:rPr>
        <w:t>与碳源汇</w:t>
      </w:r>
      <w:proofErr w:type="gramEnd"/>
      <w:r w:rsidRPr="001547D3">
        <w:rPr>
          <w:rFonts w:ascii="宋体" w:eastAsia="宋体" w:hAnsi="宋体" w:cs="宋体" w:hint="eastAsia"/>
          <w:color w:val="000000"/>
          <w:kern w:val="0"/>
          <w:sz w:val="24"/>
          <w:szCs w:val="24"/>
        </w:rPr>
        <w:t>过程、温室气体排放以及全球气候变化相互影响的关系，深化对生命与地球环境相互作用与协同演化的认知。</w:t>
      </w:r>
    </w:p>
    <w:p w:rsidR="001547D3" w:rsidRPr="001547D3" w:rsidRDefault="001547D3" w:rsidP="001547D3">
      <w:pPr>
        <w:widowControl/>
        <w:shd w:val="clear" w:color="auto" w:fill="FFFFFF"/>
        <w:spacing w:line="488" w:lineRule="atLeast"/>
        <w:rPr>
          <w:rFonts w:ascii="宋体" w:eastAsia="宋体" w:hAnsi="宋体" w:cs="宋体" w:hint="eastAsia"/>
          <w:color w:val="000000"/>
          <w:kern w:val="0"/>
          <w:sz w:val="24"/>
          <w:szCs w:val="24"/>
        </w:rPr>
      </w:pPr>
      <w:r w:rsidRPr="001547D3">
        <w:rPr>
          <w:rFonts w:ascii="宋体" w:eastAsia="宋体" w:hAnsi="宋体" w:cs="宋体" w:hint="eastAsia"/>
          <w:color w:val="000000"/>
          <w:kern w:val="0"/>
          <w:sz w:val="24"/>
          <w:szCs w:val="24"/>
        </w:rPr>
        <w:t xml:space="preserve">　　</w:t>
      </w:r>
      <w:r w:rsidRPr="001547D3">
        <w:rPr>
          <w:rFonts w:ascii="宋体" w:eastAsia="宋体" w:hAnsi="宋体" w:cs="宋体" w:hint="eastAsia"/>
          <w:b/>
          <w:bCs/>
          <w:color w:val="000000"/>
          <w:kern w:val="0"/>
          <w:sz w:val="24"/>
          <w:szCs w:val="24"/>
        </w:rPr>
        <w:t>二、核心科学问题</w:t>
      </w:r>
    </w:p>
    <w:p w:rsidR="001547D3" w:rsidRPr="001547D3" w:rsidRDefault="001547D3" w:rsidP="001547D3">
      <w:pPr>
        <w:widowControl/>
        <w:shd w:val="clear" w:color="auto" w:fill="FFFFFF"/>
        <w:spacing w:line="488" w:lineRule="atLeast"/>
        <w:rPr>
          <w:rFonts w:ascii="宋体" w:eastAsia="宋体" w:hAnsi="宋体" w:cs="宋体" w:hint="eastAsia"/>
          <w:color w:val="000000"/>
          <w:kern w:val="0"/>
          <w:sz w:val="24"/>
          <w:szCs w:val="24"/>
        </w:rPr>
      </w:pPr>
      <w:r w:rsidRPr="001547D3">
        <w:rPr>
          <w:rFonts w:ascii="宋体" w:eastAsia="宋体" w:hAnsi="宋体" w:cs="宋体" w:hint="eastAsia"/>
          <w:color w:val="000000"/>
          <w:kern w:val="0"/>
          <w:sz w:val="24"/>
          <w:szCs w:val="24"/>
        </w:rPr>
        <w:t xml:space="preserve">　　</w:t>
      </w:r>
      <w:proofErr w:type="gramStart"/>
      <w:r w:rsidRPr="001547D3">
        <w:rPr>
          <w:rFonts w:ascii="宋体" w:eastAsia="宋体" w:hAnsi="宋体" w:cs="宋体" w:hint="eastAsia"/>
          <w:color w:val="000000"/>
          <w:kern w:val="0"/>
          <w:sz w:val="24"/>
          <w:szCs w:val="24"/>
        </w:rPr>
        <w:t>本重大</w:t>
      </w:r>
      <w:proofErr w:type="gramEnd"/>
      <w:r w:rsidRPr="001547D3">
        <w:rPr>
          <w:rFonts w:ascii="宋体" w:eastAsia="宋体" w:hAnsi="宋体" w:cs="宋体" w:hint="eastAsia"/>
          <w:color w:val="000000"/>
          <w:kern w:val="0"/>
          <w:sz w:val="24"/>
          <w:szCs w:val="24"/>
        </w:rPr>
        <w:t>研究计划围绕水圈生境中微生物驱动地球元素循环新机制的发现及其生态响应，拟解决以下核心科学问题：</w:t>
      </w:r>
    </w:p>
    <w:p w:rsidR="001547D3" w:rsidRPr="001547D3" w:rsidRDefault="001547D3" w:rsidP="001547D3">
      <w:pPr>
        <w:widowControl/>
        <w:shd w:val="clear" w:color="auto" w:fill="FFFFFF"/>
        <w:spacing w:line="488" w:lineRule="atLeast"/>
        <w:rPr>
          <w:rFonts w:ascii="宋体" w:eastAsia="宋体" w:hAnsi="宋体" w:cs="宋体" w:hint="eastAsia"/>
          <w:color w:val="000000"/>
          <w:kern w:val="0"/>
          <w:sz w:val="24"/>
          <w:szCs w:val="24"/>
        </w:rPr>
      </w:pPr>
      <w:r w:rsidRPr="001547D3">
        <w:rPr>
          <w:rFonts w:ascii="宋体" w:eastAsia="宋体" w:hAnsi="宋体" w:cs="宋体" w:hint="eastAsia"/>
          <w:color w:val="000000"/>
          <w:kern w:val="0"/>
          <w:sz w:val="24"/>
          <w:szCs w:val="24"/>
        </w:rPr>
        <w:t xml:space="preserve">　　（一）水圈微生物驱动碳氮硫等元素循环及温冷室气体排放的微观机制与宏观生态效应。</w:t>
      </w:r>
    </w:p>
    <w:p w:rsidR="001547D3" w:rsidRPr="001547D3" w:rsidRDefault="001547D3" w:rsidP="001547D3">
      <w:pPr>
        <w:widowControl/>
        <w:shd w:val="clear" w:color="auto" w:fill="FFFFFF"/>
        <w:spacing w:line="488" w:lineRule="atLeast"/>
        <w:rPr>
          <w:rFonts w:ascii="宋体" w:eastAsia="宋体" w:hAnsi="宋体" w:cs="宋体" w:hint="eastAsia"/>
          <w:color w:val="000000"/>
          <w:kern w:val="0"/>
          <w:sz w:val="24"/>
          <w:szCs w:val="24"/>
        </w:rPr>
      </w:pPr>
      <w:r w:rsidRPr="001547D3">
        <w:rPr>
          <w:rFonts w:ascii="宋体" w:eastAsia="宋体" w:hAnsi="宋体" w:cs="宋体" w:hint="eastAsia"/>
          <w:color w:val="000000"/>
          <w:kern w:val="0"/>
          <w:sz w:val="24"/>
          <w:szCs w:val="24"/>
        </w:rPr>
        <w:t xml:space="preserve">　　（二）碳氮硫元素循环的水圈微生物群落形成和演替及其与环境互作的机理。</w:t>
      </w:r>
    </w:p>
    <w:p w:rsidR="001547D3" w:rsidRPr="001547D3" w:rsidRDefault="001547D3" w:rsidP="001547D3">
      <w:pPr>
        <w:widowControl/>
        <w:shd w:val="clear" w:color="auto" w:fill="FFFFFF"/>
        <w:spacing w:line="488" w:lineRule="atLeast"/>
        <w:rPr>
          <w:rFonts w:ascii="宋体" w:eastAsia="宋体" w:hAnsi="宋体" w:cs="宋体" w:hint="eastAsia"/>
          <w:color w:val="000000"/>
          <w:kern w:val="0"/>
          <w:sz w:val="24"/>
          <w:szCs w:val="24"/>
        </w:rPr>
      </w:pPr>
      <w:r w:rsidRPr="001547D3">
        <w:rPr>
          <w:rFonts w:ascii="宋体" w:eastAsia="宋体" w:hAnsi="宋体" w:cs="宋体" w:hint="eastAsia"/>
          <w:color w:val="000000"/>
          <w:kern w:val="0"/>
          <w:sz w:val="24"/>
          <w:szCs w:val="24"/>
        </w:rPr>
        <w:t xml:space="preserve">　　（三）水圈微生物能量获取与物质代谢的新途径及新调控机制。</w:t>
      </w:r>
    </w:p>
    <w:p w:rsidR="001547D3" w:rsidRPr="001547D3" w:rsidRDefault="001547D3" w:rsidP="001547D3">
      <w:pPr>
        <w:widowControl/>
        <w:shd w:val="clear" w:color="auto" w:fill="FFFFFF"/>
        <w:spacing w:line="488" w:lineRule="atLeast"/>
        <w:rPr>
          <w:rFonts w:ascii="宋体" w:eastAsia="宋体" w:hAnsi="宋体" w:cs="宋体" w:hint="eastAsia"/>
          <w:color w:val="000000"/>
          <w:kern w:val="0"/>
          <w:sz w:val="24"/>
          <w:szCs w:val="24"/>
        </w:rPr>
      </w:pPr>
      <w:r w:rsidRPr="001547D3">
        <w:rPr>
          <w:rFonts w:ascii="宋体" w:eastAsia="宋体" w:hAnsi="宋体" w:cs="宋体" w:hint="eastAsia"/>
          <w:color w:val="000000"/>
          <w:kern w:val="0"/>
          <w:sz w:val="24"/>
          <w:szCs w:val="24"/>
        </w:rPr>
        <w:lastRenderedPageBreak/>
        <w:t xml:space="preserve">　　</w:t>
      </w:r>
      <w:r w:rsidRPr="001547D3">
        <w:rPr>
          <w:rFonts w:ascii="宋体" w:eastAsia="宋体" w:hAnsi="宋体" w:cs="宋体" w:hint="eastAsia"/>
          <w:b/>
          <w:bCs/>
          <w:color w:val="000000"/>
          <w:kern w:val="0"/>
          <w:sz w:val="24"/>
          <w:szCs w:val="24"/>
        </w:rPr>
        <w:t>三、2023年度资助研究方向</w:t>
      </w:r>
    </w:p>
    <w:p w:rsidR="001547D3" w:rsidRPr="001547D3" w:rsidRDefault="001547D3" w:rsidP="001547D3">
      <w:pPr>
        <w:widowControl/>
        <w:shd w:val="clear" w:color="auto" w:fill="FFFFFF"/>
        <w:spacing w:line="488" w:lineRule="atLeast"/>
        <w:rPr>
          <w:rFonts w:ascii="宋体" w:eastAsia="宋体" w:hAnsi="宋体" w:cs="宋体" w:hint="eastAsia"/>
          <w:color w:val="000000"/>
          <w:kern w:val="0"/>
          <w:sz w:val="24"/>
          <w:szCs w:val="24"/>
        </w:rPr>
      </w:pPr>
      <w:r w:rsidRPr="001547D3">
        <w:rPr>
          <w:rFonts w:ascii="宋体" w:eastAsia="宋体" w:hAnsi="宋体" w:cs="宋体" w:hint="eastAsia"/>
          <w:color w:val="000000"/>
          <w:kern w:val="0"/>
          <w:sz w:val="24"/>
          <w:szCs w:val="24"/>
        </w:rPr>
        <w:t xml:space="preserve">　　本年度以“集成项目”的形式开展资助工作。围绕上述核心科学问题，进一步聚焦代表性水圈生境，开展跨生境、多层次、多尺度的研究，加强数据整合共享，实现成果集成和认识升华，力求在水圈微生物新类群组成及其结构与功能、能量获取与物质代谢新途径及调控机制、驱动碳氮硫循环的宏观生态效应等方面取得系统性重大突破，提升对水圈微生物驱动地球重要元素循环</w:t>
      </w:r>
      <w:proofErr w:type="gramStart"/>
      <w:r w:rsidRPr="001547D3">
        <w:rPr>
          <w:rFonts w:ascii="宋体" w:eastAsia="宋体" w:hAnsi="宋体" w:cs="宋体" w:hint="eastAsia"/>
          <w:color w:val="000000"/>
          <w:kern w:val="0"/>
          <w:sz w:val="24"/>
          <w:szCs w:val="24"/>
        </w:rPr>
        <w:t>以及碳源汇</w:t>
      </w:r>
      <w:proofErr w:type="gramEnd"/>
      <w:r w:rsidRPr="001547D3">
        <w:rPr>
          <w:rFonts w:ascii="宋体" w:eastAsia="宋体" w:hAnsi="宋体" w:cs="宋体" w:hint="eastAsia"/>
          <w:color w:val="000000"/>
          <w:kern w:val="0"/>
          <w:sz w:val="24"/>
          <w:szCs w:val="24"/>
        </w:rPr>
        <w:t>机制的整体认知水平，为保护水圈生态功能、应对全球气候变化、实施“双碳”战略的重大需求提供理论和技术支撑。</w:t>
      </w:r>
    </w:p>
    <w:p w:rsidR="001547D3" w:rsidRPr="001547D3" w:rsidRDefault="001547D3" w:rsidP="001547D3">
      <w:pPr>
        <w:widowControl/>
        <w:shd w:val="clear" w:color="auto" w:fill="FFFFFF"/>
        <w:spacing w:line="488" w:lineRule="atLeast"/>
        <w:rPr>
          <w:rFonts w:ascii="宋体" w:eastAsia="宋体" w:hAnsi="宋体" w:cs="宋体" w:hint="eastAsia"/>
          <w:color w:val="000000"/>
          <w:kern w:val="0"/>
          <w:sz w:val="24"/>
          <w:szCs w:val="24"/>
        </w:rPr>
      </w:pPr>
      <w:r w:rsidRPr="001547D3">
        <w:rPr>
          <w:rFonts w:ascii="宋体" w:eastAsia="宋体" w:hAnsi="宋体" w:cs="宋体" w:hint="eastAsia"/>
          <w:color w:val="000000"/>
          <w:kern w:val="0"/>
          <w:sz w:val="24"/>
          <w:szCs w:val="24"/>
        </w:rPr>
        <w:t xml:space="preserve">　　在</w:t>
      </w:r>
      <w:proofErr w:type="gramStart"/>
      <w:r w:rsidRPr="001547D3">
        <w:rPr>
          <w:rFonts w:ascii="宋体" w:eastAsia="宋体" w:hAnsi="宋体" w:cs="宋体" w:hint="eastAsia"/>
          <w:color w:val="000000"/>
          <w:kern w:val="0"/>
          <w:sz w:val="24"/>
          <w:szCs w:val="24"/>
        </w:rPr>
        <w:t>本重大</w:t>
      </w:r>
      <w:proofErr w:type="gramEnd"/>
      <w:r w:rsidRPr="001547D3">
        <w:rPr>
          <w:rFonts w:ascii="宋体" w:eastAsia="宋体" w:hAnsi="宋体" w:cs="宋体" w:hint="eastAsia"/>
          <w:color w:val="000000"/>
          <w:kern w:val="0"/>
          <w:sz w:val="24"/>
          <w:szCs w:val="24"/>
        </w:rPr>
        <w:t>研究计划前期执行的基础上，本年度在以下研究方向开展项目集成。</w:t>
      </w:r>
    </w:p>
    <w:p w:rsidR="001547D3" w:rsidRPr="001547D3" w:rsidRDefault="001547D3" w:rsidP="001547D3">
      <w:pPr>
        <w:widowControl/>
        <w:shd w:val="clear" w:color="auto" w:fill="FFFFFF"/>
        <w:spacing w:line="488" w:lineRule="atLeast"/>
        <w:rPr>
          <w:rFonts w:ascii="宋体" w:eastAsia="宋体" w:hAnsi="宋体" w:cs="宋体" w:hint="eastAsia"/>
          <w:color w:val="000000"/>
          <w:kern w:val="0"/>
          <w:sz w:val="24"/>
          <w:szCs w:val="24"/>
        </w:rPr>
      </w:pPr>
      <w:r w:rsidRPr="001547D3">
        <w:rPr>
          <w:rFonts w:ascii="宋体" w:eastAsia="宋体" w:hAnsi="宋体" w:cs="宋体" w:hint="eastAsia"/>
          <w:color w:val="000000"/>
          <w:kern w:val="0"/>
          <w:sz w:val="24"/>
          <w:szCs w:val="24"/>
        </w:rPr>
        <w:t xml:space="preserve">　　（一）深海微生物的演替与演化。</w:t>
      </w:r>
    </w:p>
    <w:p w:rsidR="001547D3" w:rsidRPr="001547D3" w:rsidRDefault="001547D3" w:rsidP="001547D3">
      <w:pPr>
        <w:widowControl/>
        <w:shd w:val="clear" w:color="auto" w:fill="FFFFFF"/>
        <w:spacing w:line="488" w:lineRule="atLeast"/>
        <w:rPr>
          <w:rFonts w:ascii="宋体" w:eastAsia="宋体" w:hAnsi="宋体" w:cs="宋体" w:hint="eastAsia"/>
          <w:color w:val="000000"/>
          <w:kern w:val="0"/>
          <w:sz w:val="24"/>
          <w:szCs w:val="24"/>
        </w:rPr>
      </w:pPr>
      <w:r w:rsidRPr="001547D3">
        <w:rPr>
          <w:rFonts w:ascii="宋体" w:eastAsia="宋体" w:hAnsi="宋体" w:cs="宋体" w:hint="eastAsia"/>
          <w:color w:val="000000"/>
          <w:kern w:val="0"/>
          <w:sz w:val="24"/>
          <w:szCs w:val="24"/>
        </w:rPr>
        <w:t xml:space="preserve">　　在前期研究揭示深海微生物在高压下的碳氮硫循环新途径及其高压适应新机制的基础上，选定若干深海/海沟生境，利用深海/海沟原位长周期监测和采样装备，引入时间序列变化指征，揭示深海微生物群落和活性功能在昼夜、季度等尺度的演替特征，并探讨其与长周期演化的关系；探明在深海高压下微生物群落及其驱动的碳氮硫元素循环随时间变化的周期和趋势；明晰微生物群落演替和演化过程与深海高压的关系。</w:t>
      </w:r>
    </w:p>
    <w:p w:rsidR="001547D3" w:rsidRPr="001547D3" w:rsidRDefault="001547D3" w:rsidP="001547D3">
      <w:pPr>
        <w:widowControl/>
        <w:shd w:val="clear" w:color="auto" w:fill="FFFFFF"/>
        <w:spacing w:line="488" w:lineRule="atLeast"/>
        <w:rPr>
          <w:rFonts w:ascii="宋体" w:eastAsia="宋体" w:hAnsi="宋体" w:cs="宋体" w:hint="eastAsia"/>
          <w:color w:val="000000"/>
          <w:kern w:val="0"/>
          <w:sz w:val="24"/>
          <w:szCs w:val="24"/>
        </w:rPr>
      </w:pPr>
      <w:r w:rsidRPr="001547D3">
        <w:rPr>
          <w:rFonts w:ascii="宋体" w:eastAsia="宋体" w:hAnsi="宋体" w:cs="宋体" w:hint="eastAsia"/>
          <w:color w:val="000000"/>
          <w:kern w:val="0"/>
          <w:sz w:val="24"/>
          <w:szCs w:val="24"/>
        </w:rPr>
        <w:t xml:space="preserve">　　（二）内陆水体与海陆交汇带微生物驱动碳氮循环的机制。</w:t>
      </w:r>
    </w:p>
    <w:p w:rsidR="001547D3" w:rsidRPr="001547D3" w:rsidRDefault="001547D3" w:rsidP="001547D3">
      <w:pPr>
        <w:widowControl/>
        <w:shd w:val="clear" w:color="auto" w:fill="FFFFFF"/>
        <w:spacing w:line="488" w:lineRule="atLeast"/>
        <w:rPr>
          <w:rFonts w:ascii="宋体" w:eastAsia="宋体" w:hAnsi="宋体" w:cs="宋体" w:hint="eastAsia"/>
          <w:color w:val="000000"/>
          <w:kern w:val="0"/>
          <w:sz w:val="24"/>
          <w:szCs w:val="24"/>
        </w:rPr>
      </w:pPr>
      <w:r w:rsidRPr="001547D3">
        <w:rPr>
          <w:rFonts w:ascii="宋体" w:eastAsia="宋体" w:hAnsi="宋体" w:cs="宋体" w:hint="eastAsia"/>
          <w:color w:val="000000"/>
          <w:kern w:val="0"/>
          <w:sz w:val="24"/>
          <w:szCs w:val="24"/>
        </w:rPr>
        <w:t xml:space="preserve">　　汇聚并整合分析代表性内陆水体和海陆交汇关键带等水圈生境微生物系统调查及相关实验数据，揭示水圈多生境微生物群落结构和功能基因的分布规律和形成机制，对比分析不同水圈生境微生物驱动碳氮循环的关键过程，并探明这些过程对环境变化的响应与反馈机理，提升对水圈微生物群落分布规律、驱动碳氮循环机制的认知。</w:t>
      </w:r>
    </w:p>
    <w:p w:rsidR="001547D3" w:rsidRPr="001547D3" w:rsidRDefault="001547D3" w:rsidP="001547D3">
      <w:pPr>
        <w:widowControl/>
        <w:shd w:val="clear" w:color="auto" w:fill="FFFFFF"/>
        <w:spacing w:line="488" w:lineRule="atLeast"/>
        <w:rPr>
          <w:rFonts w:ascii="宋体" w:eastAsia="宋体" w:hAnsi="宋体" w:cs="宋体" w:hint="eastAsia"/>
          <w:color w:val="000000"/>
          <w:kern w:val="0"/>
          <w:sz w:val="24"/>
          <w:szCs w:val="24"/>
        </w:rPr>
      </w:pPr>
      <w:r w:rsidRPr="001547D3">
        <w:rPr>
          <w:rFonts w:ascii="宋体" w:eastAsia="宋体" w:hAnsi="宋体" w:cs="宋体" w:hint="eastAsia"/>
          <w:color w:val="000000"/>
          <w:kern w:val="0"/>
          <w:sz w:val="24"/>
          <w:szCs w:val="24"/>
        </w:rPr>
        <w:t xml:space="preserve">　　（三）水圈微生物驱动碳氮硫循环的代谢新机制。</w:t>
      </w:r>
    </w:p>
    <w:p w:rsidR="001547D3" w:rsidRPr="001547D3" w:rsidRDefault="001547D3" w:rsidP="001547D3">
      <w:pPr>
        <w:widowControl/>
        <w:shd w:val="clear" w:color="auto" w:fill="FFFFFF"/>
        <w:spacing w:line="488" w:lineRule="atLeast"/>
        <w:rPr>
          <w:rFonts w:ascii="宋体" w:eastAsia="宋体" w:hAnsi="宋体" w:cs="宋体" w:hint="eastAsia"/>
          <w:color w:val="000000"/>
          <w:kern w:val="0"/>
          <w:sz w:val="24"/>
          <w:szCs w:val="24"/>
        </w:rPr>
      </w:pPr>
      <w:r w:rsidRPr="001547D3">
        <w:rPr>
          <w:rFonts w:ascii="宋体" w:eastAsia="宋体" w:hAnsi="宋体" w:cs="宋体" w:hint="eastAsia"/>
          <w:color w:val="000000"/>
          <w:kern w:val="0"/>
          <w:sz w:val="24"/>
          <w:szCs w:val="24"/>
        </w:rPr>
        <w:t xml:space="preserve">　　揭示典型水圈微生物感受环境碳氮</w:t>
      </w:r>
      <w:proofErr w:type="gramStart"/>
      <w:r w:rsidRPr="001547D3">
        <w:rPr>
          <w:rFonts w:ascii="宋体" w:eastAsia="宋体" w:hAnsi="宋体" w:cs="宋体" w:hint="eastAsia"/>
          <w:color w:val="000000"/>
          <w:kern w:val="0"/>
          <w:sz w:val="24"/>
          <w:szCs w:val="24"/>
        </w:rPr>
        <w:t>硫水平</w:t>
      </w:r>
      <w:proofErr w:type="gramEnd"/>
      <w:r w:rsidRPr="001547D3">
        <w:rPr>
          <w:rFonts w:ascii="宋体" w:eastAsia="宋体" w:hAnsi="宋体" w:cs="宋体" w:hint="eastAsia"/>
          <w:color w:val="000000"/>
          <w:kern w:val="0"/>
          <w:sz w:val="24"/>
          <w:szCs w:val="24"/>
        </w:rPr>
        <w:t>并调控自身代谢的新机制；解析水圈生境中微生物协同促进碳氮硫循环的代谢耦合关系与机理；阐明水圈微生物非传统能量利用的机制与生态学效应。</w:t>
      </w:r>
    </w:p>
    <w:p w:rsidR="001547D3" w:rsidRPr="001547D3" w:rsidRDefault="001547D3" w:rsidP="001547D3">
      <w:pPr>
        <w:widowControl/>
        <w:shd w:val="clear" w:color="auto" w:fill="FFFFFF"/>
        <w:spacing w:line="488" w:lineRule="atLeast"/>
        <w:rPr>
          <w:rFonts w:ascii="宋体" w:eastAsia="宋体" w:hAnsi="宋体" w:cs="宋体" w:hint="eastAsia"/>
          <w:color w:val="000000"/>
          <w:kern w:val="0"/>
          <w:sz w:val="24"/>
          <w:szCs w:val="24"/>
        </w:rPr>
      </w:pPr>
      <w:r w:rsidRPr="001547D3">
        <w:rPr>
          <w:rFonts w:ascii="宋体" w:eastAsia="宋体" w:hAnsi="宋体" w:cs="宋体" w:hint="eastAsia"/>
          <w:color w:val="000000"/>
          <w:kern w:val="0"/>
          <w:sz w:val="24"/>
          <w:szCs w:val="24"/>
        </w:rPr>
        <w:t xml:space="preserve">　　（四）水圈碳氮硫循环中重要</w:t>
      </w:r>
      <w:proofErr w:type="gramStart"/>
      <w:r w:rsidRPr="001547D3">
        <w:rPr>
          <w:rFonts w:ascii="宋体" w:eastAsia="宋体" w:hAnsi="宋体" w:cs="宋体" w:hint="eastAsia"/>
          <w:color w:val="000000"/>
          <w:kern w:val="0"/>
          <w:sz w:val="24"/>
          <w:szCs w:val="24"/>
        </w:rPr>
        <w:t>难培养</w:t>
      </w:r>
      <w:proofErr w:type="gramEnd"/>
      <w:r w:rsidRPr="001547D3">
        <w:rPr>
          <w:rFonts w:ascii="宋体" w:eastAsia="宋体" w:hAnsi="宋体" w:cs="宋体" w:hint="eastAsia"/>
          <w:color w:val="000000"/>
          <w:kern w:val="0"/>
          <w:sz w:val="24"/>
          <w:szCs w:val="24"/>
        </w:rPr>
        <w:t>微生物的分离培养和生理生态功能。</w:t>
      </w:r>
    </w:p>
    <w:p w:rsidR="001547D3" w:rsidRPr="001547D3" w:rsidRDefault="001547D3" w:rsidP="001547D3">
      <w:pPr>
        <w:widowControl/>
        <w:shd w:val="clear" w:color="auto" w:fill="FFFFFF"/>
        <w:spacing w:line="488" w:lineRule="atLeast"/>
        <w:rPr>
          <w:rFonts w:ascii="宋体" w:eastAsia="宋体" w:hAnsi="宋体" w:cs="宋体" w:hint="eastAsia"/>
          <w:color w:val="000000"/>
          <w:kern w:val="0"/>
          <w:sz w:val="24"/>
          <w:szCs w:val="24"/>
        </w:rPr>
      </w:pPr>
      <w:r w:rsidRPr="001547D3">
        <w:rPr>
          <w:rFonts w:ascii="宋体" w:eastAsia="宋体" w:hAnsi="宋体" w:cs="宋体" w:hint="eastAsia"/>
          <w:color w:val="000000"/>
          <w:kern w:val="0"/>
          <w:sz w:val="24"/>
          <w:szCs w:val="24"/>
        </w:rPr>
        <w:lastRenderedPageBreak/>
        <w:t xml:space="preserve">　　在前期研究获得水圈微生物碳氮硫代谢重要新类群富集培养物的基础上，采用创新思路和方法，力争获得纯培养物或稳定的富集培养物，解析新发现微生物类群的代谢途径及调控规律，提高对水圈碳氮硫循环中重要微生物及其生态功能的认识，探索水圈微生物在“双碳”生物技术创新中的应用。</w:t>
      </w:r>
    </w:p>
    <w:p w:rsidR="001547D3" w:rsidRPr="001547D3" w:rsidRDefault="001547D3" w:rsidP="001547D3">
      <w:pPr>
        <w:widowControl/>
        <w:shd w:val="clear" w:color="auto" w:fill="FFFFFF"/>
        <w:spacing w:line="488" w:lineRule="atLeast"/>
        <w:rPr>
          <w:rFonts w:ascii="宋体" w:eastAsia="宋体" w:hAnsi="宋体" w:cs="宋体" w:hint="eastAsia"/>
          <w:color w:val="000000"/>
          <w:kern w:val="0"/>
          <w:sz w:val="24"/>
          <w:szCs w:val="24"/>
        </w:rPr>
      </w:pPr>
      <w:r w:rsidRPr="001547D3">
        <w:rPr>
          <w:rFonts w:ascii="宋体" w:eastAsia="宋体" w:hAnsi="宋体" w:cs="宋体" w:hint="eastAsia"/>
          <w:color w:val="000000"/>
          <w:kern w:val="0"/>
          <w:sz w:val="24"/>
          <w:szCs w:val="24"/>
        </w:rPr>
        <w:t xml:space="preserve">　　（五）水圈微生物病毒及其与宿主相互作用。</w:t>
      </w:r>
    </w:p>
    <w:p w:rsidR="001547D3" w:rsidRPr="001547D3" w:rsidRDefault="001547D3" w:rsidP="001547D3">
      <w:pPr>
        <w:widowControl/>
        <w:shd w:val="clear" w:color="auto" w:fill="FFFFFF"/>
        <w:spacing w:line="488" w:lineRule="atLeast"/>
        <w:rPr>
          <w:rFonts w:ascii="宋体" w:eastAsia="宋体" w:hAnsi="宋体" w:cs="宋体" w:hint="eastAsia"/>
          <w:color w:val="000000"/>
          <w:kern w:val="0"/>
          <w:sz w:val="24"/>
          <w:szCs w:val="24"/>
        </w:rPr>
      </w:pPr>
      <w:r w:rsidRPr="001547D3">
        <w:rPr>
          <w:rFonts w:ascii="宋体" w:eastAsia="宋体" w:hAnsi="宋体" w:cs="宋体" w:hint="eastAsia"/>
          <w:color w:val="000000"/>
          <w:kern w:val="0"/>
          <w:sz w:val="24"/>
          <w:szCs w:val="24"/>
        </w:rPr>
        <w:t xml:space="preserve">　　在前期研究已获得水圈微生物重要新病毒或建立病毒创新研究方法的基础上，分离水圈重要微生物病毒新类群并建立病毒-宿主研究系统，揭示病毒的生物学特征、与宿主的互作机制以及生态功能；解析特定水圈环境微生物病毒的多样性、对宿主群落结构的调控及其机理，探讨病毒在水圈碳氮硫循环中的作用及其环境应答。</w:t>
      </w:r>
    </w:p>
    <w:p w:rsidR="001547D3" w:rsidRPr="001547D3" w:rsidRDefault="001547D3" w:rsidP="001547D3">
      <w:pPr>
        <w:widowControl/>
        <w:shd w:val="clear" w:color="auto" w:fill="FFFFFF"/>
        <w:spacing w:line="488" w:lineRule="atLeast"/>
        <w:rPr>
          <w:rFonts w:ascii="宋体" w:eastAsia="宋体" w:hAnsi="宋体" w:cs="宋体" w:hint="eastAsia"/>
          <w:color w:val="000000"/>
          <w:kern w:val="0"/>
          <w:sz w:val="24"/>
          <w:szCs w:val="24"/>
        </w:rPr>
      </w:pPr>
      <w:r w:rsidRPr="001547D3">
        <w:rPr>
          <w:rFonts w:ascii="宋体" w:eastAsia="宋体" w:hAnsi="宋体" w:cs="宋体" w:hint="eastAsia"/>
          <w:color w:val="000000"/>
          <w:kern w:val="0"/>
          <w:sz w:val="24"/>
          <w:szCs w:val="24"/>
        </w:rPr>
        <w:t xml:space="preserve">　　</w:t>
      </w:r>
      <w:r w:rsidRPr="001547D3">
        <w:rPr>
          <w:rFonts w:ascii="宋体" w:eastAsia="宋体" w:hAnsi="宋体" w:cs="宋体" w:hint="eastAsia"/>
          <w:b/>
          <w:bCs/>
          <w:color w:val="000000"/>
          <w:kern w:val="0"/>
          <w:sz w:val="24"/>
          <w:szCs w:val="24"/>
        </w:rPr>
        <w:t>四、2023年度资助计划</w:t>
      </w:r>
    </w:p>
    <w:p w:rsidR="001547D3" w:rsidRPr="001547D3" w:rsidRDefault="001547D3" w:rsidP="001547D3">
      <w:pPr>
        <w:widowControl/>
        <w:shd w:val="clear" w:color="auto" w:fill="FFFFFF"/>
        <w:spacing w:line="488" w:lineRule="atLeast"/>
        <w:rPr>
          <w:rFonts w:ascii="宋体" w:eastAsia="宋体" w:hAnsi="宋体" w:cs="宋体" w:hint="eastAsia"/>
          <w:color w:val="000000"/>
          <w:kern w:val="0"/>
          <w:sz w:val="24"/>
          <w:szCs w:val="24"/>
        </w:rPr>
      </w:pPr>
      <w:r w:rsidRPr="001547D3">
        <w:rPr>
          <w:rFonts w:ascii="宋体" w:eastAsia="宋体" w:hAnsi="宋体" w:cs="宋体" w:hint="eastAsia"/>
          <w:color w:val="000000"/>
          <w:kern w:val="0"/>
          <w:sz w:val="24"/>
          <w:szCs w:val="24"/>
        </w:rPr>
        <w:t xml:space="preserve">　　拟资助集成项目5项，直接费用资助强度为250-350万元/项。资助期限为1年，申请书中研究期限应填写为“2024年1月1日－2024年12月31日”。</w:t>
      </w:r>
    </w:p>
    <w:p w:rsidR="001547D3" w:rsidRPr="001547D3" w:rsidRDefault="001547D3" w:rsidP="001547D3">
      <w:pPr>
        <w:widowControl/>
        <w:shd w:val="clear" w:color="auto" w:fill="FFFFFF"/>
        <w:spacing w:line="488" w:lineRule="atLeast"/>
        <w:rPr>
          <w:rFonts w:ascii="宋体" w:eastAsia="宋体" w:hAnsi="宋体" w:cs="宋体" w:hint="eastAsia"/>
          <w:color w:val="000000"/>
          <w:kern w:val="0"/>
          <w:sz w:val="24"/>
          <w:szCs w:val="24"/>
        </w:rPr>
      </w:pPr>
      <w:r w:rsidRPr="001547D3">
        <w:rPr>
          <w:rFonts w:ascii="宋体" w:eastAsia="宋体" w:hAnsi="宋体" w:cs="宋体" w:hint="eastAsia"/>
          <w:color w:val="000000"/>
          <w:kern w:val="0"/>
          <w:sz w:val="24"/>
          <w:szCs w:val="24"/>
        </w:rPr>
        <w:t xml:space="preserve">　　</w:t>
      </w:r>
      <w:r w:rsidRPr="001547D3">
        <w:rPr>
          <w:rFonts w:ascii="宋体" w:eastAsia="宋体" w:hAnsi="宋体" w:cs="宋体" w:hint="eastAsia"/>
          <w:b/>
          <w:bCs/>
          <w:color w:val="000000"/>
          <w:kern w:val="0"/>
          <w:sz w:val="24"/>
          <w:szCs w:val="24"/>
        </w:rPr>
        <w:t>五、申报要求及注意事项</w:t>
      </w:r>
    </w:p>
    <w:p w:rsidR="001547D3" w:rsidRPr="001547D3" w:rsidRDefault="001547D3" w:rsidP="001547D3">
      <w:pPr>
        <w:widowControl/>
        <w:shd w:val="clear" w:color="auto" w:fill="FFFFFF"/>
        <w:spacing w:line="488" w:lineRule="atLeast"/>
        <w:rPr>
          <w:rFonts w:ascii="宋体" w:eastAsia="宋体" w:hAnsi="宋体" w:cs="宋体" w:hint="eastAsia"/>
          <w:color w:val="000000"/>
          <w:kern w:val="0"/>
          <w:sz w:val="24"/>
          <w:szCs w:val="24"/>
        </w:rPr>
      </w:pPr>
      <w:r w:rsidRPr="001547D3">
        <w:rPr>
          <w:rFonts w:ascii="宋体" w:eastAsia="宋体" w:hAnsi="宋体" w:cs="宋体" w:hint="eastAsia"/>
          <w:color w:val="000000"/>
          <w:kern w:val="0"/>
          <w:sz w:val="24"/>
          <w:szCs w:val="24"/>
        </w:rPr>
        <w:t xml:space="preserve">　　（一）申请条件。</w:t>
      </w:r>
    </w:p>
    <w:p w:rsidR="001547D3" w:rsidRPr="001547D3" w:rsidRDefault="001547D3" w:rsidP="001547D3">
      <w:pPr>
        <w:widowControl/>
        <w:shd w:val="clear" w:color="auto" w:fill="FFFFFF"/>
        <w:spacing w:line="488" w:lineRule="atLeast"/>
        <w:rPr>
          <w:rFonts w:ascii="宋体" w:eastAsia="宋体" w:hAnsi="宋体" w:cs="宋体" w:hint="eastAsia"/>
          <w:color w:val="000000"/>
          <w:kern w:val="0"/>
          <w:sz w:val="24"/>
          <w:szCs w:val="24"/>
        </w:rPr>
      </w:pPr>
      <w:r w:rsidRPr="001547D3">
        <w:rPr>
          <w:rFonts w:ascii="宋体" w:eastAsia="宋体" w:hAnsi="宋体" w:cs="宋体" w:hint="eastAsia"/>
          <w:color w:val="000000"/>
          <w:kern w:val="0"/>
          <w:sz w:val="24"/>
          <w:szCs w:val="24"/>
        </w:rPr>
        <w:t xml:space="preserve">　　</w:t>
      </w:r>
      <w:proofErr w:type="gramStart"/>
      <w:r w:rsidRPr="001547D3">
        <w:rPr>
          <w:rFonts w:ascii="宋体" w:eastAsia="宋体" w:hAnsi="宋体" w:cs="宋体" w:hint="eastAsia"/>
          <w:color w:val="000000"/>
          <w:kern w:val="0"/>
          <w:sz w:val="24"/>
          <w:szCs w:val="24"/>
        </w:rPr>
        <w:t>本重大</w:t>
      </w:r>
      <w:proofErr w:type="gramEnd"/>
      <w:r w:rsidRPr="001547D3">
        <w:rPr>
          <w:rFonts w:ascii="宋体" w:eastAsia="宋体" w:hAnsi="宋体" w:cs="宋体" w:hint="eastAsia"/>
          <w:color w:val="000000"/>
          <w:kern w:val="0"/>
          <w:sz w:val="24"/>
          <w:szCs w:val="24"/>
        </w:rPr>
        <w:t>研究计划项目申请人应当具备以下条件：</w:t>
      </w:r>
    </w:p>
    <w:p w:rsidR="001547D3" w:rsidRPr="001547D3" w:rsidRDefault="001547D3" w:rsidP="001547D3">
      <w:pPr>
        <w:widowControl/>
        <w:shd w:val="clear" w:color="auto" w:fill="FFFFFF"/>
        <w:spacing w:line="488" w:lineRule="atLeast"/>
        <w:rPr>
          <w:rFonts w:ascii="宋体" w:eastAsia="宋体" w:hAnsi="宋体" w:cs="宋体" w:hint="eastAsia"/>
          <w:color w:val="000000"/>
          <w:kern w:val="0"/>
          <w:sz w:val="24"/>
          <w:szCs w:val="24"/>
        </w:rPr>
      </w:pPr>
      <w:r w:rsidRPr="001547D3">
        <w:rPr>
          <w:rFonts w:ascii="宋体" w:eastAsia="宋体" w:hAnsi="宋体" w:cs="宋体" w:hint="eastAsia"/>
          <w:color w:val="000000"/>
          <w:kern w:val="0"/>
          <w:sz w:val="24"/>
          <w:szCs w:val="24"/>
        </w:rPr>
        <w:t xml:space="preserve">　　1. 具有承担基础研究课题的经历；</w:t>
      </w:r>
    </w:p>
    <w:p w:rsidR="001547D3" w:rsidRPr="001547D3" w:rsidRDefault="001547D3" w:rsidP="001547D3">
      <w:pPr>
        <w:widowControl/>
        <w:shd w:val="clear" w:color="auto" w:fill="FFFFFF"/>
        <w:spacing w:line="488" w:lineRule="atLeast"/>
        <w:rPr>
          <w:rFonts w:ascii="宋体" w:eastAsia="宋体" w:hAnsi="宋体" w:cs="宋体" w:hint="eastAsia"/>
          <w:color w:val="000000"/>
          <w:kern w:val="0"/>
          <w:sz w:val="24"/>
          <w:szCs w:val="24"/>
        </w:rPr>
      </w:pPr>
      <w:r w:rsidRPr="001547D3">
        <w:rPr>
          <w:rFonts w:ascii="宋体" w:eastAsia="宋体" w:hAnsi="宋体" w:cs="宋体" w:hint="eastAsia"/>
          <w:color w:val="000000"/>
          <w:kern w:val="0"/>
          <w:sz w:val="24"/>
          <w:szCs w:val="24"/>
        </w:rPr>
        <w:t xml:space="preserve">　　2. 具有高级专业技术职务（职称）；</w:t>
      </w:r>
    </w:p>
    <w:p w:rsidR="001547D3" w:rsidRPr="001547D3" w:rsidRDefault="001547D3" w:rsidP="001547D3">
      <w:pPr>
        <w:widowControl/>
        <w:shd w:val="clear" w:color="auto" w:fill="FFFFFF"/>
        <w:spacing w:line="488" w:lineRule="atLeast"/>
        <w:rPr>
          <w:rFonts w:ascii="宋体" w:eastAsia="宋体" w:hAnsi="宋体" w:cs="宋体" w:hint="eastAsia"/>
          <w:color w:val="000000"/>
          <w:kern w:val="0"/>
          <w:sz w:val="24"/>
          <w:szCs w:val="24"/>
        </w:rPr>
      </w:pPr>
      <w:r w:rsidRPr="001547D3">
        <w:rPr>
          <w:rFonts w:ascii="宋体" w:eastAsia="宋体" w:hAnsi="宋体" w:cs="宋体" w:hint="eastAsia"/>
          <w:color w:val="000000"/>
          <w:kern w:val="0"/>
          <w:sz w:val="24"/>
          <w:szCs w:val="24"/>
        </w:rPr>
        <w:t xml:space="preserve">　　在站博士后研究人员、正在攻读研究生学位以及无工作单位或者所在单位不是依托单位的人员不得作为负责人进行申请。</w:t>
      </w:r>
    </w:p>
    <w:p w:rsidR="001547D3" w:rsidRPr="001547D3" w:rsidRDefault="001547D3" w:rsidP="001547D3">
      <w:pPr>
        <w:widowControl/>
        <w:shd w:val="clear" w:color="auto" w:fill="FFFFFF"/>
        <w:spacing w:line="488" w:lineRule="atLeast"/>
        <w:rPr>
          <w:rFonts w:ascii="宋体" w:eastAsia="宋体" w:hAnsi="宋体" w:cs="宋体" w:hint="eastAsia"/>
          <w:color w:val="000000"/>
          <w:kern w:val="0"/>
          <w:sz w:val="24"/>
          <w:szCs w:val="24"/>
        </w:rPr>
      </w:pPr>
      <w:r w:rsidRPr="001547D3">
        <w:rPr>
          <w:rFonts w:ascii="宋体" w:eastAsia="宋体" w:hAnsi="宋体" w:cs="宋体" w:hint="eastAsia"/>
          <w:color w:val="000000"/>
          <w:kern w:val="0"/>
          <w:sz w:val="24"/>
          <w:szCs w:val="24"/>
        </w:rPr>
        <w:t xml:space="preserve">　　（二）限项规定。</w:t>
      </w:r>
    </w:p>
    <w:p w:rsidR="001547D3" w:rsidRPr="001547D3" w:rsidRDefault="001547D3" w:rsidP="001547D3">
      <w:pPr>
        <w:widowControl/>
        <w:shd w:val="clear" w:color="auto" w:fill="FFFFFF"/>
        <w:spacing w:line="488" w:lineRule="atLeast"/>
        <w:rPr>
          <w:rFonts w:ascii="宋体" w:eastAsia="宋体" w:hAnsi="宋体" w:cs="宋体" w:hint="eastAsia"/>
          <w:color w:val="000000"/>
          <w:kern w:val="0"/>
          <w:sz w:val="24"/>
          <w:szCs w:val="24"/>
        </w:rPr>
      </w:pPr>
      <w:r w:rsidRPr="001547D3">
        <w:rPr>
          <w:rFonts w:ascii="宋体" w:eastAsia="宋体" w:hAnsi="宋体" w:cs="宋体" w:hint="eastAsia"/>
          <w:color w:val="000000"/>
          <w:kern w:val="0"/>
          <w:sz w:val="24"/>
          <w:szCs w:val="24"/>
        </w:rPr>
        <w:t xml:space="preserve">　　执行《2023年度国家自然科学基金项目指南》“申请规定”中限</w:t>
      </w:r>
      <w:proofErr w:type="gramStart"/>
      <w:r w:rsidRPr="001547D3">
        <w:rPr>
          <w:rFonts w:ascii="宋体" w:eastAsia="宋体" w:hAnsi="宋体" w:cs="宋体" w:hint="eastAsia"/>
          <w:color w:val="000000"/>
          <w:kern w:val="0"/>
          <w:sz w:val="24"/>
          <w:szCs w:val="24"/>
        </w:rPr>
        <w:t>项申请</w:t>
      </w:r>
      <w:proofErr w:type="gramEnd"/>
      <w:r w:rsidRPr="001547D3">
        <w:rPr>
          <w:rFonts w:ascii="宋体" w:eastAsia="宋体" w:hAnsi="宋体" w:cs="宋体" w:hint="eastAsia"/>
          <w:color w:val="000000"/>
          <w:kern w:val="0"/>
          <w:sz w:val="24"/>
          <w:szCs w:val="24"/>
        </w:rPr>
        <w:t>规定的相关要求。重大研究计划集成项目申请人和主要参与者不受申请和承担项目总数限制。</w:t>
      </w:r>
    </w:p>
    <w:p w:rsidR="001547D3" w:rsidRPr="001547D3" w:rsidRDefault="001547D3" w:rsidP="001547D3">
      <w:pPr>
        <w:widowControl/>
        <w:shd w:val="clear" w:color="auto" w:fill="FFFFFF"/>
        <w:spacing w:line="488" w:lineRule="atLeast"/>
        <w:rPr>
          <w:rFonts w:ascii="宋体" w:eastAsia="宋体" w:hAnsi="宋体" w:cs="宋体" w:hint="eastAsia"/>
          <w:color w:val="000000"/>
          <w:kern w:val="0"/>
          <w:sz w:val="24"/>
          <w:szCs w:val="24"/>
        </w:rPr>
      </w:pPr>
      <w:r w:rsidRPr="001547D3">
        <w:rPr>
          <w:rFonts w:ascii="宋体" w:eastAsia="宋体" w:hAnsi="宋体" w:cs="宋体" w:hint="eastAsia"/>
          <w:color w:val="000000"/>
          <w:kern w:val="0"/>
          <w:sz w:val="24"/>
          <w:szCs w:val="24"/>
        </w:rPr>
        <w:t xml:space="preserve">　　（三）申请注意事项。</w:t>
      </w:r>
    </w:p>
    <w:p w:rsidR="001547D3" w:rsidRPr="001547D3" w:rsidRDefault="001547D3" w:rsidP="001547D3">
      <w:pPr>
        <w:widowControl/>
        <w:shd w:val="clear" w:color="auto" w:fill="FFFFFF"/>
        <w:spacing w:line="488" w:lineRule="atLeast"/>
        <w:rPr>
          <w:rFonts w:ascii="宋体" w:eastAsia="宋体" w:hAnsi="宋体" w:cs="宋体" w:hint="eastAsia"/>
          <w:color w:val="000000"/>
          <w:kern w:val="0"/>
          <w:sz w:val="24"/>
          <w:szCs w:val="24"/>
        </w:rPr>
      </w:pPr>
      <w:r w:rsidRPr="001547D3">
        <w:rPr>
          <w:rFonts w:ascii="宋体" w:eastAsia="宋体" w:hAnsi="宋体" w:cs="宋体" w:hint="eastAsia"/>
          <w:color w:val="000000"/>
          <w:kern w:val="0"/>
          <w:sz w:val="24"/>
          <w:szCs w:val="24"/>
        </w:rPr>
        <w:t xml:space="preserve">　　申请人和依托单位应当认真阅读并执行本项目指南、《2023年度国家自然科学基金项目指南》和《关于2023年度国家自然科学基金项目申请与结题等有关事项的通告》中相关要求。</w:t>
      </w:r>
    </w:p>
    <w:p w:rsidR="001547D3" w:rsidRPr="001547D3" w:rsidRDefault="001547D3" w:rsidP="001547D3">
      <w:pPr>
        <w:widowControl/>
        <w:shd w:val="clear" w:color="auto" w:fill="FFFFFF"/>
        <w:spacing w:line="488" w:lineRule="atLeast"/>
        <w:rPr>
          <w:rFonts w:ascii="宋体" w:eastAsia="宋体" w:hAnsi="宋体" w:cs="宋体" w:hint="eastAsia"/>
          <w:color w:val="000000"/>
          <w:kern w:val="0"/>
          <w:sz w:val="24"/>
          <w:szCs w:val="24"/>
        </w:rPr>
      </w:pPr>
      <w:r w:rsidRPr="001547D3">
        <w:rPr>
          <w:rFonts w:ascii="宋体" w:eastAsia="宋体" w:hAnsi="宋体" w:cs="宋体" w:hint="eastAsia"/>
          <w:color w:val="000000"/>
          <w:kern w:val="0"/>
          <w:sz w:val="24"/>
          <w:szCs w:val="24"/>
        </w:rPr>
        <w:lastRenderedPageBreak/>
        <w:t xml:space="preserve">　　1. </w:t>
      </w:r>
      <w:proofErr w:type="gramStart"/>
      <w:r w:rsidRPr="001547D3">
        <w:rPr>
          <w:rFonts w:ascii="宋体" w:eastAsia="宋体" w:hAnsi="宋体" w:cs="宋体" w:hint="eastAsia"/>
          <w:color w:val="000000"/>
          <w:kern w:val="0"/>
          <w:sz w:val="24"/>
          <w:szCs w:val="24"/>
        </w:rPr>
        <w:t>本重大</w:t>
      </w:r>
      <w:proofErr w:type="gramEnd"/>
      <w:r w:rsidRPr="001547D3">
        <w:rPr>
          <w:rFonts w:ascii="宋体" w:eastAsia="宋体" w:hAnsi="宋体" w:cs="宋体" w:hint="eastAsia"/>
          <w:color w:val="000000"/>
          <w:kern w:val="0"/>
          <w:sz w:val="24"/>
          <w:szCs w:val="24"/>
        </w:rPr>
        <w:t>研究计划项目实行无纸化申请。申请书提交日期为2023年6月25日－6月29日16时。</w:t>
      </w:r>
    </w:p>
    <w:p w:rsidR="001547D3" w:rsidRPr="001547D3" w:rsidRDefault="001547D3" w:rsidP="001547D3">
      <w:pPr>
        <w:widowControl/>
        <w:shd w:val="clear" w:color="auto" w:fill="FFFFFF"/>
        <w:spacing w:line="488" w:lineRule="atLeast"/>
        <w:rPr>
          <w:rFonts w:ascii="宋体" w:eastAsia="宋体" w:hAnsi="宋体" w:cs="宋体" w:hint="eastAsia"/>
          <w:color w:val="000000"/>
          <w:kern w:val="0"/>
          <w:sz w:val="24"/>
          <w:szCs w:val="24"/>
        </w:rPr>
      </w:pPr>
      <w:r w:rsidRPr="001547D3">
        <w:rPr>
          <w:rFonts w:ascii="宋体" w:eastAsia="宋体" w:hAnsi="宋体" w:cs="宋体" w:hint="eastAsia"/>
          <w:color w:val="000000"/>
          <w:kern w:val="0"/>
          <w:sz w:val="24"/>
          <w:szCs w:val="24"/>
        </w:rPr>
        <w:t xml:space="preserve">　　（1）申请人应当按照科学基金网络信息系统（以下简称信息系统）中重大研究计划项目的填报说明与撰写提纲要求在线填写和提交电子申请书及附件材料。</w:t>
      </w:r>
    </w:p>
    <w:p w:rsidR="001547D3" w:rsidRPr="001547D3" w:rsidRDefault="001547D3" w:rsidP="001547D3">
      <w:pPr>
        <w:widowControl/>
        <w:shd w:val="clear" w:color="auto" w:fill="FFFFFF"/>
        <w:spacing w:line="488" w:lineRule="atLeast"/>
        <w:rPr>
          <w:rFonts w:ascii="宋体" w:eastAsia="宋体" w:hAnsi="宋体" w:cs="宋体" w:hint="eastAsia"/>
          <w:color w:val="000000"/>
          <w:kern w:val="0"/>
          <w:sz w:val="24"/>
          <w:szCs w:val="24"/>
        </w:rPr>
      </w:pPr>
      <w:r w:rsidRPr="001547D3">
        <w:rPr>
          <w:rFonts w:ascii="宋体" w:eastAsia="宋体" w:hAnsi="宋体" w:cs="宋体" w:hint="eastAsia"/>
          <w:color w:val="000000"/>
          <w:kern w:val="0"/>
          <w:sz w:val="24"/>
          <w:szCs w:val="24"/>
        </w:rPr>
        <w:t xml:space="preserve">　　（2）</w:t>
      </w:r>
      <w:proofErr w:type="gramStart"/>
      <w:r w:rsidRPr="001547D3">
        <w:rPr>
          <w:rFonts w:ascii="宋体" w:eastAsia="宋体" w:hAnsi="宋体" w:cs="宋体" w:hint="eastAsia"/>
          <w:color w:val="000000"/>
          <w:kern w:val="0"/>
          <w:sz w:val="24"/>
          <w:szCs w:val="24"/>
        </w:rPr>
        <w:t>本重大</w:t>
      </w:r>
      <w:proofErr w:type="gramEnd"/>
      <w:r w:rsidRPr="001547D3">
        <w:rPr>
          <w:rFonts w:ascii="宋体" w:eastAsia="宋体" w:hAnsi="宋体" w:cs="宋体" w:hint="eastAsia"/>
          <w:color w:val="000000"/>
          <w:kern w:val="0"/>
          <w:sz w:val="24"/>
          <w:szCs w:val="24"/>
        </w:rPr>
        <w:t>研究计划旨在紧密围绕核心科学问题，通过多学科战略性的优势整合，形成集成项目群。申请人应根据</w:t>
      </w:r>
      <w:proofErr w:type="gramStart"/>
      <w:r w:rsidRPr="001547D3">
        <w:rPr>
          <w:rFonts w:ascii="宋体" w:eastAsia="宋体" w:hAnsi="宋体" w:cs="宋体" w:hint="eastAsia"/>
          <w:color w:val="000000"/>
          <w:kern w:val="0"/>
          <w:sz w:val="24"/>
          <w:szCs w:val="24"/>
        </w:rPr>
        <w:t>本重大</w:t>
      </w:r>
      <w:proofErr w:type="gramEnd"/>
      <w:r w:rsidRPr="001547D3">
        <w:rPr>
          <w:rFonts w:ascii="宋体" w:eastAsia="宋体" w:hAnsi="宋体" w:cs="宋体" w:hint="eastAsia"/>
          <w:color w:val="000000"/>
          <w:kern w:val="0"/>
          <w:sz w:val="24"/>
          <w:szCs w:val="24"/>
        </w:rPr>
        <w:t>研究计划拟解决的核心科学问题和项目指南公布的集成研究方向，自行拟定项目名称、科学目标、研究内容、技术路线和相应的研究经费等。</w:t>
      </w:r>
    </w:p>
    <w:p w:rsidR="001547D3" w:rsidRPr="001547D3" w:rsidRDefault="001547D3" w:rsidP="001547D3">
      <w:pPr>
        <w:widowControl/>
        <w:shd w:val="clear" w:color="auto" w:fill="FFFFFF"/>
        <w:spacing w:line="488" w:lineRule="atLeast"/>
        <w:rPr>
          <w:rFonts w:ascii="宋体" w:eastAsia="宋体" w:hAnsi="宋体" w:cs="宋体" w:hint="eastAsia"/>
          <w:color w:val="000000"/>
          <w:kern w:val="0"/>
          <w:sz w:val="24"/>
          <w:szCs w:val="24"/>
        </w:rPr>
      </w:pPr>
      <w:r w:rsidRPr="001547D3">
        <w:rPr>
          <w:rFonts w:ascii="宋体" w:eastAsia="宋体" w:hAnsi="宋体" w:cs="宋体" w:hint="eastAsia"/>
          <w:color w:val="000000"/>
          <w:kern w:val="0"/>
          <w:sz w:val="24"/>
          <w:szCs w:val="24"/>
        </w:rPr>
        <w:t xml:space="preserve">　　（3）申请书中的资助类别选择“重大研究计划”，亚类说明选择“集成项目”，附注说明选择“水圈微生物驱动地球元素循环的机制”，根据申请的具体研究内容选择相应的申请代码。</w:t>
      </w:r>
    </w:p>
    <w:p w:rsidR="001547D3" w:rsidRPr="001547D3" w:rsidRDefault="001547D3" w:rsidP="001547D3">
      <w:pPr>
        <w:widowControl/>
        <w:shd w:val="clear" w:color="auto" w:fill="FFFFFF"/>
        <w:spacing w:line="488" w:lineRule="atLeast"/>
        <w:rPr>
          <w:rFonts w:ascii="宋体" w:eastAsia="宋体" w:hAnsi="宋体" w:cs="宋体" w:hint="eastAsia"/>
          <w:color w:val="000000"/>
          <w:kern w:val="0"/>
          <w:sz w:val="24"/>
          <w:szCs w:val="24"/>
        </w:rPr>
      </w:pPr>
      <w:r w:rsidRPr="001547D3">
        <w:rPr>
          <w:rFonts w:ascii="宋体" w:eastAsia="宋体" w:hAnsi="宋体" w:cs="宋体" w:hint="eastAsia"/>
          <w:color w:val="000000"/>
          <w:kern w:val="0"/>
          <w:sz w:val="24"/>
          <w:szCs w:val="24"/>
        </w:rPr>
        <w:t xml:space="preserve">　　</w:t>
      </w:r>
      <w:r w:rsidRPr="001547D3">
        <w:rPr>
          <w:rFonts w:ascii="宋体" w:eastAsia="宋体" w:hAnsi="宋体" w:cs="宋体" w:hint="eastAsia"/>
          <w:b/>
          <w:bCs/>
          <w:color w:val="000000"/>
          <w:kern w:val="0"/>
          <w:sz w:val="24"/>
          <w:szCs w:val="24"/>
        </w:rPr>
        <w:t>集成项目合作研究单位不得超过4个</w:t>
      </w:r>
      <w:r w:rsidRPr="001547D3">
        <w:rPr>
          <w:rFonts w:ascii="宋体" w:eastAsia="宋体" w:hAnsi="宋体" w:cs="宋体" w:hint="eastAsia"/>
          <w:color w:val="000000"/>
          <w:kern w:val="0"/>
          <w:sz w:val="24"/>
          <w:szCs w:val="24"/>
        </w:rPr>
        <w:t>。集成项目主要参与者必须是项目的实际贡献者，合计人数不超过9人。</w:t>
      </w:r>
    </w:p>
    <w:p w:rsidR="001547D3" w:rsidRPr="001547D3" w:rsidRDefault="001547D3" w:rsidP="001547D3">
      <w:pPr>
        <w:widowControl/>
        <w:shd w:val="clear" w:color="auto" w:fill="FFFFFF"/>
        <w:spacing w:line="488" w:lineRule="atLeast"/>
        <w:rPr>
          <w:rFonts w:ascii="宋体" w:eastAsia="宋体" w:hAnsi="宋体" w:cs="宋体" w:hint="eastAsia"/>
          <w:color w:val="000000"/>
          <w:kern w:val="0"/>
          <w:sz w:val="24"/>
          <w:szCs w:val="24"/>
        </w:rPr>
      </w:pPr>
      <w:r w:rsidRPr="001547D3">
        <w:rPr>
          <w:rFonts w:ascii="宋体" w:eastAsia="宋体" w:hAnsi="宋体" w:cs="宋体" w:hint="eastAsia"/>
          <w:color w:val="000000"/>
          <w:kern w:val="0"/>
          <w:sz w:val="24"/>
          <w:szCs w:val="24"/>
        </w:rPr>
        <w:t xml:space="preserve">　　（4）申请人在申请书“立项依据与研究内容”部分，</w:t>
      </w:r>
      <w:r w:rsidRPr="001547D3">
        <w:rPr>
          <w:rFonts w:ascii="宋体" w:eastAsia="宋体" w:hAnsi="宋体" w:cs="宋体" w:hint="eastAsia"/>
          <w:b/>
          <w:bCs/>
          <w:color w:val="000000"/>
          <w:kern w:val="0"/>
          <w:sz w:val="24"/>
          <w:szCs w:val="24"/>
        </w:rPr>
        <w:t>应当首先说明项目申请符合本项目指南中的资助研究方向并注明相应的研究方向名称</w:t>
      </w:r>
      <w:r w:rsidRPr="001547D3">
        <w:rPr>
          <w:rFonts w:ascii="宋体" w:eastAsia="宋体" w:hAnsi="宋体" w:cs="宋体" w:hint="eastAsia"/>
          <w:color w:val="000000"/>
          <w:kern w:val="0"/>
          <w:sz w:val="24"/>
          <w:szCs w:val="24"/>
        </w:rPr>
        <w:t>，同时说明所申请项目对解决</w:t>
      </w:r>
      <w:proofErr w:type="gramStart"/>
      <w:r w:rsidRPr="001547D3">
        <w:rPr>
          <w:rFonts w:ascii="宋体" w:eastAsia="宋体" w:hAnsi="宋体" w:cs="宋体" w:hint="eastAsia"/>
          <w:color w:val="000000"/>
          <w:kern w:val="0"/>
          <w:sz w:val="24"/>
          <w:szCs w:val="24"/>
        </w:rPr>
        <w:t>本重大</w:t>
      </w:r>
      <w:proofErr w:type="gramEnd"/>
      <w:r w:rsidRPr="001547D3">
        <w:rPr>
          <w:rFonts w:ascii="宋体" w:eastAsia="宋体" w:hAnsi="宋体" w:cs="宋体" w:hint="eastAsia"/>
          <w:color w:val="000000"/>
          <w:kern w:val="0"/>
          <w:sz w:val="24"/>
          <w:szCs w:val="24"/>
        </w:rPr>
        <w:t>研究计划核心科学问题、实现</w:t>
      </w:r>
      <w:proofErr w:type="gramStart"/>
      <w:r w:rsidRPr="001547D3">
        <w:rPr>
          <w:rFonts w:ascii="宋体" w:eastAsia="宋体" w:hAnsi="宋体" w:cs="宋体" w:hint="eastAsia"/>
          <w:color w:val="000000"/>
          <w:kern w:val="0"/>
          <w:sz w:val="24"/>
          <w:szCs w:val="24"/>
        </w:rPr>
        <w:t>本重大</w:t>
      </w:r>
      <w:proofErr w:type="gramEnd"/>
      <w:r w:rsidRPr="001547D3">
        <w:rPr>
          <w:rFonts w:ascii="宋体" w:eastAsia="宋体" w:hAnsi="宋体" w:cs="宋体" w:hint="eastAsia"/>
          <w:color w:val="000000"/>
          <w:kern w:val="0"/>
          <w:sz w:val="24"/>
          <w:szCs w:val="24"/>
        </w:rPr>
        <w:t>研究计划科学目标的贡献。</w:t>
      </w:r>
    </w:p>
    <w:p w:rsidR="001547D3" w:rsidRPr="001547D3" w:rsidRDefault="001547D3" w:rsidP="001547D3">
      <w:pPr>
        <w:widowControl/>
        <w:shd w:val="clear" w:color="auto" w:fill="FFFFFF"/>
        <w:spacing w:line="488" w:lineRule="atLeast"/>
        <w:rPr>
          <w:rFonts w:ascii="宋体" w:eastAsia="宋体" w:hAnsi="宋体" w:cs="宋体" w:hint="eastAsia"/>
          <w:color w:val="000000"/>
          <w:kern w:val="0"/>
          <w:sz w:val="24"/>
          <w:szCs w:val="24"/>
        </w:rPr>
      </w:pPr>
      <w:r w:rsidRPr="001547D3">
        <w:rPr>
          <w:rFonts w:ascii="宋体" w:eastAsia="宋体" w:hAnsi="宋体" w:cs="宋体" w:hint="eastAsia"/>
          <w:color w:val="000000"/>
          <w:kern w:val="0"/>
          <w:sz w:val="24"/>
          <w:szCs w:val="24"/>
        </w:rPr>
        <w:t xml:space="preserve">　　如果申请人已经承担与</w:t>
      </w:r>
      <w:proofErr w:type="gramStart"/>
      <w:r w:rsidRPr="001547D3">
        <w:rPr>
          <w:rFonts w:ascii="宋体" w:eastAsia="宋体" w:hAnsi="宋体" w:cs="宋体" w:hint="eastAsia"/>
          <w:color w:val="000000"/>
          <w:kern w:val="0"/>
          <w:sz w:val="24"/>
          <w:szCs w:val="24"/>
        </w:rPr>
        <w:t>本重大</w:t>
      </w:r>
      <w:proofErr w:type="gramEnd"/>
      <w:r w:rsidRPr="001547D3">
        <w:rPr>
          <w:rFonts w:ascii="宋体" w:eastAsia="宋体" w:hAnsi="宋体" w:cs="宋体" w:hint="eastAsia"/>
          <w:color w:val="000000"/>
          <w:kern w:val="0"/>
          <w:sz w:val="24"/>
          <w:szCs w:val="24"/>
        </w:rPr>
        <w:t>研究计划相关的其他科技计划项目，应当在申请书正文的“研究基础与工作条件”部分论述申请项目与其他相关项目的区别与联系。</w:t>
      </w:r>
    </w:p>
    <w:p w:rsidR="001547D3" w:rsidRPr="001547D3" w:rsidRDefault="001547D3" w:rsidP="001547D3">
      <w:pPr>
        <w:widowControl/>
        <w:shd w:val="clear" w:color="auto" w:fill="FFFFFF"/>
        <w:spacing w:line="488" w:lineRule="atLeast"/>
        <w:rPr>
          <w:rFonts w:ascii="宋体" w:eastAsia="宋体" w:hAnsi="宋体" w:cs="宋体" w:hint="eastAsia"/>
          <w:color w:val="000000"/>
          <w:kern w:val="0"/>
          <w:sz w:val="24"/>
          <w:szCs w:val="24"/>
        </w:rPr>
      </w:pPr>
      <w:r w:rsidRPr="001547D3">
        <w:rPr>
          <w:rFonts w:ascii="宋体" w:eastAsia="宋体" w:hAnsi="宋体" w:cs="宋体" w:hint="eastAsia"/>
          <w:color w:val="000000"/>
          <w:kern w:val="0"/>
          <w:sz w:val="24"/>
          <w:szCs w:val="24"/>
        </w:rPr>
        <w:t xml:space="preserve">　　2. 依托单位应当按照要求完成依托单位承诺、组织申请以及审核申请材料等工作。在2023年6月29日16时前通过信息系统逐项确认提交本单位电子申请书及附件材料，并于6月30日16时前在线提交本单位项目申请清单。</w:t>
      </w:r>
    </w:p>
    <w:p w:rsidR="001547D3" w:rsidRPr="001547D3" w:rsidRDefault="001547D3" w:rsidP="001547D3">
      <w:pPr>
        <w:widowControl/>
        <w:shd w:val="clear" w:color="auto" w:fill="FFFFFF"/>
        <w:spacing w:line="488" w:lineRule="atLeast"/>
        <w:rPr>
          <w:rFonts w:ascii="宋体" w:eastAsia="宋体" w:hAnsi="宋体" w:cs="宋体" w:hint="eastAsia"/>
          <w:color w:val="000000"/>
          <w:kern w:val="0"/>
          <w:sz w:val="24"/>
          <w:szCs w:val="24"/>
        </w:rPr>
      </w:pPr>
      <w:r w:rsidRPr="001547D3">
        <w:rPr>
          <w:rFonts w:ascii="宋体" w:eastAsia="宋体" w:hAnsi="宋体" w:cs="宋体" w:hint="eastAsia"/>
          <w:color w:val="000000"/>
          <w:kern w:val="0"/>
          <w:sz w:val="24"/>
          <w:szCs w:val="24"/>
        </w:rPr>
        <w:t xml:space="preserve">　　3. 其他注意事项。</w:t>
      </w:r>
    </w:p>
    <w:p w:rsidR="001547D3" w:rsidRPr="001547D3" w:rsidRDefault="001547D3" w:rsidP="001547D3">
      <w:pPr>
        <w:widowControl/>
        <w:shd w:val="clear" w:color="auto" w:fill="FFFFFF"/>
        <w:spacing w:line="488" w:lineRule="atLeast"/>
        <w:rPr>
          <w:rFonts w:ascii="宋体" w:eastAsia="宋体" w:hAnsi="宋体" w:cs="宋体" w:hint="eastAsia"/>
          <w:color w:val="000000"/>
          <w:kern w:val="0"/>
          <w:sz w:val="24"/>
          <w:szCs w:val="24"/>
        </w:rPr>
      </w:pPr>
      <w:r w:rsidRPr="001547D3">
        <w:rPr>
          <w:rFonts w:ascii="宋体" w:eastAsia="宋体" w:hAnsi="宋体" w:cs="宋体" w:hint="eastAsia"/>
          <w:color w:val="000000"/>
          <w:kern w:val="0"/>
          <w:sz w:val="24"/>
          <w:szCs w:val="24"/>
        </w:rPr>
        <w:t xml:space="preserve">　　（1）为实现重大研究计划总体科学目标和多学科集成，获得资助的项目负责人应当承诺遵守相关数据和资料管理与共享的规定，支持在重大研究计划层面</w:t>
      </w:r>
      <w:r w:rsidRPr="001547D3">
        <w:rPr>
          <w:rFonts w:ascii="宋体" w:eastAsia="宋体" w:hAnsi="宋体" w:cs="宋体" w:hint="eastAsia"/>
          <w:color w:val="000000"/>
          <w:kern w:val="0"/>
          <w:sz w:val="24"/>
          <w:szCs w:val="24"/>
        </w:rPr>
        <w:lastRenderedPageBreak/>
        <w:t>开展的大数据相关工作，项目执行过程中应关注与</w:t>
      </w:r>
      <w:proofErr w:type="gramStart"/>
      <w:r w:rsidRPr="001547D3">
        <w:rPr>
          <w:rFonts w:ascii="宋体" w:eastAsia="宋体" w:hAnsi="宋体" w:cs="宋体" w:hint="eastAsia"/>
          <w:color w:val="000000"/>
          <w:kern w:val="0"/>
          <w:sz w:val="24"/>
          <w:szCs w:val="24"/>
        </w:rPr>
        <w:t>本重大</w:t>
      </w:r>
      <w:proofErr w:type="gramEnd"/>
      <w:r w:rsidRPr="001547D3">
        <w:rPr>
          <w:rFonts w:ascii="宋体" w:eastAsia="宋体" w:hAnsi="宋体" w:cs="宋体" w:hint="eastAsia"/>
          <w:color w:val="000000"/>
          <w:kern w:val="0"/>
          <w:sz w:val="24"/>
          <w:szCs w:val="24"/>
        </w:rPr>
        <w:t>研究计划其他项目之间的相互支撑关系。</w:t>
      </w:r>
    </w:p>
    <w:p w:rsidR="001547D3" w:rsidRPr="001547D3" w:rsidRDefault="001547D3" w:rsidP="001547D3">
      <w:pPr>
        <w:widowControl/>
        <w:shd w:val="clear" w:color="auto" w:fill="FFFFFF"/>
        <w:spacing w:line="488" w:lineRule="atLeast"/>
        <w:rPr>
          <w:rFonts w:ascii="宋体" w:eastAsia="宋体" w:hAnsi="宋体" w:cs="宋体" w:hint="eastAsia"/>
          <w:color w:val="000000"/>
          <w:kern w:val="0"/>
          <w:sz w:val="24"/>
          <w:szCs w:val="24"/>
        </w:rPr>
      </w:pPr>
      <w:r w:rsidRPr="001547D3">
        <w:rPr>
          <w:rFonts w:ascii="宋体" w:eastAsia="宋体" w:hAnsi="宋体" w:cs="宋体" w:hint="eastAsia"/>
          <w:color w:val="000000"/>
          <w:kern w:val="0"/>
          <w:sz w:val="24"/>
          <w:szCs w:val="24"/>
        </w:rPr>
        <w:t xml:space="preserve">　　（2）为加强项目的学术交流，促进项目群的形成和多学科交叉与集成，</w:t>
      </w:r>
      <w:proofErr w:type="gramStart"/>
      <w:r w:rsidRPr="001547D3">
        <w:rPr>
          <w:rFonts w:ascii="宋体" w:eastAsia="宋体" w:hAnsi="宋体" w:cs="宋体" w:hint="eastAsia"/>
          <w:color w:val="000000"/>
          <w:kern w:val="0"/>
          <w:sz w:val="24"/>
          <w:szCs w:val="24"/>
        </w:rPr>
        <w:t>本重大</w:t>
      </w:r>
      <w:proofErr w:type="gramEnd"/>
      <w:r w:rsidRPr="001547D3">
        <w:rPr>
          <w:rFonts w:ascii="宋体" w:eastAsia="宋体" w:hAnsi="宋体" w:cs="宋体" w:hint="eastAsia"/>
          <w:color w:val="000000"/>
          <w:kern w:val="0"/>
          <w:sz w:val="24"/>
          <w:szCs w:val="24"/>
        </w:rPr>
        <w:t>研究计划将每年举办一次资助项目的年度学术交流会，并将不定期地组织相关领域的学术研讨会。获资助项目负责人有义务参加</w:t>
      </w:r>
      <w:proofErr w:type="gramStart"/>
      <w:r w:rsidRPr="001547D3">
        <w:rPr>
          <w:rFonts w:ascii="宋体" w:eastAsia="宋体" w:hAnsi="宋体" w:cs="宋体" w:hint="eastAsia"/>
          <w:color w:val="000000"/>
          <w:kern w:val="0"/>
          <w:sz w:val="24"/>
          <w:szCs w:val="24"/>
        </w:rPr>
        <w:t>本重大</w:t>
      </w:r>
      <w:proofErr w:type="gramEnd"/>
      <w:r w:rsidRPr="001547D3">
        <w:rPr>
          <w:rFonts w:ascii="宋体" w:eastAsia="宋体" w:hAnsi="宋体" w:cs="宋体" w:hint="eastAsia"/>
          <w:color w:val="000000"/>
          <w:kern w:val="0"/>
          <w:sz w:val="24"/>
          <w:szCs w:val="24"/>
        </w:rPr>
        <w:t>研究计划指导专家组和管理工作组所组织的上述学术交流活动。</w:t>
      </w:r>
    </w:p>
    <w:p w:rsidR="001547D3" w:rsidRPr="001547D3" w:rsidRDefault="001547D3" w:rsidP="001547D3">
      <w:pPr>
        <w:widowControl/>
        <w:shd w:val="clear" w:color="auto" w:fill="FFFFFF"/>
        <w:spacing w:line="488" w:lineRule="atLeast"/>
        <w:rPr>
          <w:rFonts w:ascii="宋体" w:eastAsia="宋体" w:hAnsi="宋体" w:cs="宋体" w:hint="eastAsia"/>
          <w:color w:val="000000"/>
          <w:kern w:val="0"/>
          <w:sz w:val="24"/>
          <w:szCs w:val="24"/>
        </w:rPr>
      </w:pPr>
      <w:r w:rsidRPr="001547D3">
        <w:rPr>
          <w:rFonts w:ascii="宋体" w:eastAsia="宋体" w:hAnsi="宋体" w:cs="宋体" w:hint="eastAsia"/>
          <w:color w:val="000000"/>
          <w:kern w:val="0"/>
          <w:sz w:val="24"/>
          <w:szCs w:val="24"/>
        </w:rPr>
        <w:t xml:space="preserve">　　（四）咨询方式。</w:t>
      </w:r>
    </w:p>
    <w:p w:rsidR="001547D3" w:rsidRPr="001547D3" w:rsidRDefault="001547D3" w:rsidP="001547D3">
      <w:pPr>
        <w:widowControl/>
        <w:shd w:val="clear" w:color="auto" w:fill="FFFFFF"/>
        <w:spacing w:line="488" w:lineRule="atLeast"/>
        <w:rPr>
          <w:rFonts w:ascii="宋体" w:eastAsia="宋体" w:hAnsi="宋体" w:cs="宋体" w:hint="eastAsia"/>
          <w:color w:val="000000"/>
          <w:kern w:val="0"/>
          <w:sz w:val="24"/>
          <w:szCs w:val="24"/>
        </w:rPr>
      </w:pPr>
      <w:r w:rsidRPr="001547D3">
        <w:rPr>
          <w:rFonts w:ascii="宋体" w:eastAsia="宋体" w:hAnsi="宋体" w:cs="宋体" w:hint="eastAsia"/>
          <w:color w:val="000000"/>
          <w:kern w:val="0"/>
          <w:sz w:val="24"/>
          <w:szCs w:val="24"/>
        </w:rPr>
        <w:t xml:space="preserve">　　生命科学部综合与战略规划处</w:t>
      </w:r>
    </w:p>
    <w:p w:rsidR="001547D3" w:rsidRPr="001547D3" w:rsidRDefault="001547D3" w:rsidP="001547D3">
      <w:pPr>
        <w:widowControl/>
        <w:shd w:val="clear" w:color="auto" w:fill="FFFFFF"/>
        <w:spacing w:line="488" w:lineRule="atLeast"/>
        <w:rPr>
          <w:rFonts w:ascii="宋体" w:eastAsia="宋体" w:hAnsi="宋体" w:cs="宋体" w:hint="eastAsia"/>
          <w:color w:val="000000"/>
          <w:kern w:val="0"/>
          <w:sz w:val="24"/>
          <w:szCs w:val="24"/>
        </w:rPr>
      </w:pPr>
      <w:r w:rsidRPr="001547D3">
        <w:rPr>
          <w:rFonts w:ascii="宋体" w:eastAsia="宋体" w:hAnsi="宋体" w:cs="宋体" w:hint="eastAsia"/>
          <w:color w:val="000000"/>
          <w:kern w:val="0"/>
          <w:sz w:val="24"/>
          <w:szCs w:val="24"/>
        </w:rPr>
        <w:t xml:space="preserve">　　联系电话：010-62329341</w:t>
      </w:r>
    </w:p>
    <w:p w:rsidR="001547D3" w:rsidRPr="001547D3" w:rsidRDefault="001547D3" w:rsidP="001547D3">
      <w:pPr>
        <w:widowControl/>
        <w:shd w:val="clear" w:color="auto" w:fill="FFFFFF"/>
        <w:spacing w:line="488" w:lineRule="atLeast"/>
        <w:rPr>
          <w:rFonts w:ascii="宋体" w:eastAsia="宋体" w:hAnsi="宋体" w:cs="宋体" w:hint="eastAsia"/>
          <w:color w:val="000000"/>
          <w:kern w:val="0"/>
          <w:sz w:val="24"/>
          <w:szCs w:val="24"/>
        </w:rPr>
      </w:pPr>
      <w:r w:rsidRPr="001547D3">
        <w:rPr>
          <w:rFonts w:ascii="宋体" w:eastAsia="宋体" w:hAnsi="宋体" w:cs="宋体" w:hint="eastAsia"/>
          <w:color w:val="000000"/>
          <w:kern w:val="0"/>
          <w:sz w:val="24"/>
          <w:szCs w:val="24"/>
        </w:rPr>
        <w:t> </w:t>
      </w:r>
    </w:p>
    <w:p w:rsidR="00580A06" w:rsidRPr="001547D3" w:rsidRDefault="004046CF">
      <w:pPr>
        <w:rPr>
          <w:rFonts w:ascii="宋体" w:eastAsia="宋体" w:hAnsi="宋体"/>
          <w:sz w:val="24"/>
          <w:szCs w:val="24"/>
        </w:rPr>
      </w:pPr>
    </w:p>
    <w:sectPr w:rsidR="00580A06" w:rsidRPr="001547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Calibri">
    <w:charset w:val="00"/>
    <w:family w:val="swiss"/>
    <w:pitch w:val="variable"/>
    <w:sig w:usb0="E10002FF" w:usb1="4000ACFF" w:usb2="00000009" w:usb3="00000000" w:csb0="0000019F"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7D3"/>
    <w:rsid w:val="001547D3"/>
    <w:rsid w:val="00177596"/>
    <w:rsid w:val="00327ACE"/>
    <w:rsid w:val="003643BE"/>
    <w:rsid w:val="004046CF"/>
    <w:rsid w:val="00534B4E"/>
    <w:rsid w:val="00857BE5"/>
    <w:rsid w:val="00D52668"/>
    <w:rsid w:val="00E97EA9"/>
    <w:rsid w:val="00FC1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CB2E3"/>
  <w15:chartTrackingRefBased/>
  <w15:docId w15:val="{E1170418-E9E1-41ED-912D-7F77DC0A1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1547D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47D3"/>
    <w:rPr>
      <w:rFonts w:ascii="宋体" w:eastAsia="宋体" w:hAnsi="宋体" w:cs="宋体"/>
      <w:b/>
      <w:bCs/>
      <w:kern w:val="36"/>
      <w:sz w:val="48"/>
      <w:szCs w:val="48"/>
    </w:rPr>
  </w:style>
  <w:style w:type="character" w:styleId="a3">
    <w:name w:val="Hyperlink"/>
    <w:basedOn w:val="a0"/>
    <w:uiPriority w:val="99"/>
    <w:semiHidden/>
    <w:unhideWhenUsed/>
    <w:rsid w:val="001547D3"/>
    <w:rPr>
      <w:color w:val="0000FF"/>
      <w:u w:val="single"/>
    </w:rPr>
  </w:style>
  <w:style w:type="character" w:customStyle="1" w:styleId="normal105">
    <w:name w:val="normal105"/>
    <w:basedOn w:val="a0"/>
    <w:rsid w:val="001547D3"/>
  </w:style>
  <w:style w:type="paragraph" w:styleId="a4">
    <w:name w:val="Normal (Web)"/>
    <w:basedOn w:val="a"/>
    <w:uiPriority w:val="99"/>
    <w:semiHidden/>
    <w:unhideWhenUsed/>
    <w:rsid w:val="001547D3"/>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1547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0226005">
      <w:bodyDiv w:val="1"/>
      <w:marLeft w:val="0"/>
      <w:marRight w:val="0"/>
      <w:marTop w:val="0"/>
      <w:marBottom w:val="0"/>
      <w:divBdr>
        <w:top w:val="none" w:sz="0" w:space="0" w:color="auto"/>
        <w:left w:val="none" w:sz="0" w:space="0" w:color="auto"/>
        <w:bottom w:val="none" w:sz="0" w:space="0" w:color="auto"/>
        <w:right w:val="none" w:sz="0" w:space="0" w:color="auto"/>
      </w:divBdr>
      <w:divsChild>
        <w:div w:id="1540822462">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498</Words>
  <Characters>2844</Characters>
  <Application>Microsoft Office Word</Application>
  <DocSecurity>0</DocSecurity>
  <Lines>23</Lines>
  <Paragraphs>6</Paragraphs>
  <ScaleCrop>false</ScaleCrop>
  <Company>CHINA</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tourist</dc:creator>
  <cp:keywords/>
  <dc:description/>
  <cp:lastModifiedBy>tourist</cp:lastModifiedBy>
  <cp:revision>2</cp:revision>
  <dcterms:created xsi:type="dcterms:W3CDTF">2023-05-29T02:48:00Z</dcterms:created>
  <dcterms:modified xsi:type="dcterms:W3CDTF">2023-05-29T03:27:00Z</dcterms:modified>
</cp:coreProperties>
</file>